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26B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726B3C">
      <w:pPr>
        <w:pStyle w:val="aa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</w:t>
      </w:r>
      <w:r w:rsidR="000265BC">
        <w:rPr>
          <w:rFonts w:cs="Times New Roman"/>
          <w:b/>
          <w:sz w:val="28"/>
          <w:szCs w:val="28"/>
        </w:rPr>
        <w:t xml:space="preserve">в </w:t>
      </w:r>
      <w:r w:rsidR="0036413C">
        <w:rPr>
          <w:rFonts w:cs="Times New Roman"/>
          <w:b/>
          <w:sz w:val="28"/>
          <w:szCs w:val="28"/>
        </w:rPr>
        <w:t>4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F21823">
        <w:rPr>
          <w:rFonts w:cs="Times New Roman"/>
          <w:b/>
          <w:sz w:val="28"/>
          <w:szCs w:val="28"/>
        </w:rPr>
        <w:t>2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26B3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0265BC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B445FA">
        <w:rPr>
          <w:sz w:val="28"/>
          <w:szCs w:val="28"/>
        </w:rPr>
        <w:t xml:space="preserve">  </w:t>
      </w:r>
      <w:r w:rsidR="00595CD9">
        <w:rPr>
          <w:sz w:val="28"/>
          <w:szCs w:val="28"/>
        </w:rPr>
        <w:t>4</w:t>
      </w:r>
      <w:r w:rsidR="00E244D8">
        <w:rPr>
          <w:sz w:val="28"/>
          <w:szCs w:val="28"/>
        </w:rPr>
        <w:t xml:space="preserve"> </w:t>
      </w:r>
      <w:r w:rsidR="005316F0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F21823">
        <w:rPr>
          <w:sz w:val="28"/>
          <w:szCs w:val="28"/>
        </w:rPr>
        <w:t>2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 w:rsidR="00595CD9">
        <w:rPr>
          <w:sz w:val="28"/>
          <w:szCs w:val="28"/>
        </w:rPr>
        <w:t xml:space="preserve"> </w:t>
      </w:r>
      <w:r w:rsidR="00DB3CA8">
        <w:rPr>
          <w:sz w:val="28"/>
          <w:szCs w:val="28"/>
        </w:rPr>
        <w:t>(</w:t>
      </w:r>
      <w:r w:rsidR="0036413C">
        <w:rPr>
          <w:sz w:val="28"/>
          <w:szCs w:val="28"/>
        </w:rPr>
        <w:t>2</w:t>
      </w:r>
      <w:r w:rsidR="00DB3CA8">
        <w:rPr>
          <w:sz w:val="28"/>
          <w:szCs w:val="28"/>
        </w:rPr>
        <w:t>)</w:t>
      </w:r>
      <w:r w:rsidR="00595CD9">
        <w:rPr>
          <w:sz w:val="28"/>
          <w:szCs w:val="28"/>
        </w:rPr>
        <w:t xml:space="preserve">, </w:t>
      </w:r>
      <w:r w:rsidR="00595CD9" w:rsidRPr="00595CD9">
        <w:rPr>
          <w:sz w:val="28"/>
          <w:szCs w:val="28"/>
        </w:rPr>
        <w:t xml:space="preserve"> </w:t>
      </w:r>
      <w:r w:rsidR="00595CD9">
        <w:rPr>
          <w:sz w:val="28"/>
          <w:szCs w:val="28"/>
        </w:rPr>
        <w:t xml:space="preserve">что на  уровне с 4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F21823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года </w:t>
      </w:r>
      <w:r w:rsidR="00DB3CA8">
        <w:rPr>
          <w:sz w:val="28"/>
          <w:szCs w:val="28"/>
        </w:rPr>
        <w:t>(</w:t>
      </w:r>
      <w:r w:rsidR="00726B3C">
        <w:rPr>
          <w:sz w:val="28"/>
          <w:szCs w:val="28"/>
        </w:rPr>
        <w:t>2</w:t>
      </w:r>
      <w:r w:rsidR="005C2CAE">
        <w:rPr>
          <w:sz w:val="28"/>
          <w:szCs w:val="28"/>
        </w:rPr>
        <w:t>).</w:t>
      </w:r>
    </w:p>
    <w:p w:rsidR="005C2CAE" w:rsidRDefault="005C2CAE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0265BC">
        <w:rPr>
          <w:sz w:val="28"/>
          <w:szCs w:val="28"/>
        </w:rPr>
        <w:t xml:space="preserve"> </w:t>
      </w:r>
      <w:r w:rsidR="0036413C">
        <w:rPr>
          <w:sz w:val="28"/>
          <w:szCs w:val="28"/>
        </w:rPr>
        <w:t>4</w:t>
      </w:r>
      <w:r w:rsidR="000265B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квартале 20</w:t>
      </w:r>
      <w:r w:rsidR="00CD2BEB">
        <w:rPr>
          <w:sz w:val="28"/>
          <w:szCs w:val="28"/>
        </w:rPr>
        <w:t>2</w:t>
      </w:r>
      <w:r w:rsidR="00F218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(в процентном соотношении):</w:t>
      </w:r>
    </w:p>
    <w:p w:rsidR="00595CD9" w:rsidRDefault="00595CD9" w:rsidP="00DB3CA8">
      <w:pPr>
        <w:pStyle w:val="af4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Pr="009E3A9A">
        <w:rPr>
          <w:color w:val="1E1E1E"/>
          <w:sz w:val="28"/>
          <w:szCs w:val="28"/>
        </w:rPr>
        <w:t xml:space="preserve"> </w:t>
      </w:r>
      <w:r w:rsidR="00726B3C">
        <w:rPr>
          <w:color w:val="1E1E1E"/>
          <w:sz w:val="28"/>
          <w:szCs w:val="28"/>
        </w:rPr>
        <w:t>50</w:t>
      </w:r>
      <w:r>
        <w:rPr>
          <w:color w:val="1E1E1E"/>
          <w:sz w:val="28"/>
          <w:szCs w:val="28"/>
        </w:rPr>
        <w:t xml:space="preserve"> 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</w:t>
      </w:r>
      <w:r w:rsidR="00726B3C">
        <w:rPr>
          <w:color w:val="1E1E1E"/>
          <w:sz w:val="28"/>
          <w:szCs w:val="28"/>
        </w:rPr>
        <w:t>1</w:t>
      </w:r>
    </w:p>
    <w:p w:rsidR="00595CD9" w:rsidRPr="00516D07" w:rsidRDefault="00595CD9" w:rsidP="00DB3CA8">
      <w:pPr>
        <w:pStyle w:val="af4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="0083618C">
        <w:rPr>
          <w:color w:val="1E1E1E"/>
          <w:sz w:val="28"/>
          <w:szCs w:val="28"/>
        </w:rPr>
        <w:t>социальная сфера</w:t>
      </w:r>
      <w:r>
        <w:rPr>
          <w:color w:val="1E1E1E"/>
          <w:sz w:val="28"/>
          <w:szCs w:val="28"/>
        </w:rPr>
        <w:t xml:space="preserve"> -  </w:t>
      </w:r>
      <w:r w:rsidR="00726B3C">
        <w:rPr>
          <w:color w:val="1E1E1E"/>
          <w:sz w:val="28"/>
          <w:szCs w:val="28"/>
        </w:rPr>
        <w:t xml:space="preserve">50   </w:t>
      </w:r>
      <w:r w:rsidR="00726B3C" w:rsidRPr="009E3A9A">
        <w:rPr>
          <w:color w:val="1E1E1E"/>
          <w:sz w:val="28"/>
          <w:szCs w:val="28"/>
        </w:rPr>
        <w:t xml:space="preserve">% </w:t>
      </w:r>
      <w:r>
        <w:rPr>
          <w:color w:val="1E1E1E"/>
          <w:sz w:val="28"/>
          <w:szCs w:val="28"/>
        </w:rPr>
        <w:t>обращений; 1</w:t>
      </w:r>
    </w:p>
    <w:p w:rsidR="007B0355" w:rsidRDefault="005C2CAE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341B0" w:rsidRPr="007341B0" w:rsidRDefault="007B0355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Монастырщинского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DB3CA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516D07">
        <w:rPr>
          <w:sz w:val="28"/>
          <w:szCs w:val="28"/>
        </w:rPr>
        <w:t>1</w:t>
      </w:r>
      <w:r w:rsidR="00FF26DB">
        <w:rPr>
          <w:sz w:val="28"/>
          <w:szCs w:val="28"/>
        </w:rPr>
        <w:t>;</w:t>
      </w:r>
    </w:p>
    <w:p w:rsidR="0083618C" w:rsidRDefault="0083618C" w:rsidP="00DB3CA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-иные </w:t>
      </w:r>
      <w:r w:rsidR="00FF26DB" w:rsidRPr="00285F90">
        <w:rPr>
          <w:sz w:val="28"/>
          <w:szCs w:val="28"/>
          <w:lang w:eastAsia="en-US"/>
        </w:rPr>
        <w:t>категории</w:t>
      </w:r>
      <w:r w:rsidR="00FF26DB">
        <w:rPr>
          <w:sz w:val="28"/>
          <w:szCs w:val="28"/>
        </w:rPr>
        <w:t xml:space="preserve"> </w:t>
      </w:r>
      <w:r>
        <w:rPr>
          <w:sz w:val="28"/>
          <w:szCs w:val="28"/>
        </w:rPr>
        <w:t>-1</w:t>
      </w:r>
      <w:r w:rsidR="00FF26DB">
        <w:rPr>
          <w:sz w:val="28"/>
          <w:szCs w:val="28"/>
        </w:rPr>
        <w:t>;</w:t>
      </w:r>
    </w:p>
    <w:p w:rsidR="0083618C" w:rsidRDefault="0083618C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726B3C" w:rsidRDefault="00726B3C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-о предоставлении земельны</w:t>
      </w:r>
      <w:r w:rsidR="0083618C">
        <w:rPr>
          <w:sz w:val="28"/>
          <w:szCs w:val="28"/>
        </w:rPr>
        <w:t>х участков многодетным и инвалидам;</w:t>
      </w:r>
    </w:p>
    <w:p w:rsidR="00595CD9" w:rsidRDefault="00595CD9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618C">
        <w:rPr>
          <w:sz w:val="28"/>
          <w:szCs w:val="28"/>
        </w:rPr>
        <w:t>м</w:t>
      </w:r>
      <w:r>
        <w:rPr>
          <w:sz w:val="28"/>
          <w:szCs w:val="28"/>
        </w:rPr>
        <w:t>онтаж контейнерных площадок и установка контейнеров в течение 2023 года.</w:t>
      </w:r>
    </w:p>
    <w:p w:rsidR="007B0355" w:rsidRPr="00276887" w:rsidRDefault="007341B0" w:rsidP="00DB3CA8">
      <w:pPr>
        <w:pStyle w:val="af4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r w:rsidRPr="007341B0">
        <w:rPr>
          <w:color w:val="1E1E1E"/>
          <w:sz w:val="28"/>
          <w:szCs w:val="28"/>
        </w:rPr>
        <w:t xml:space="preserve"> </w:t>
      </w: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DB3CA8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DB3CA8">
      <w:pPr>
        <w:pStyle w:val="aa"/>
        <w:spacing w:line="276" w:lineRule="auto"/>
        <w:ind w:firstLine="709"/>
        <w:rPr>
          <w:sz w:val="28"/>
          <w:szCs w:val="28"/>
        </w:rPr>
      </w:pPr>
    </w:p>
    <w:p w:rsidR="007B0355" w:rsidRDefault="007B0355" w:rsidP="00726B3C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26B3C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26B3C">
      <w:pPr>
        <w:spacing w:line="276" w:lineRule="auto"/>
        <w:rPr>
          <w:b/>
          <w:sz w:val="28"/>
          <w:szCs w:val="28"/>
        </w:rPr>
      </w:pPr>
    </w:p>
    <w:p w:rsidR="007B0355" w:rsidRDefault="007B0355" w:rsidP="00726B3C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26B3C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26B3C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26B3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26B3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726B3C">
      <w:pPr>
        <w:spacing w:line="276" w:lineRule="auto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 Информация</w:t>
      </w: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«О рассмотрении обращений граждан, поступивших в администрацию Монастырщинского  сельского поселения Богучарского муниципального района Воронежской области </w:t>
      </w:r>
      <w:r w:rsidR="000265BC">
        <w:rPr>
          <w:sz w:val="28"/>
          <w:szCs w:val="28"/>
        </w:rPr>
        <w:t xml:space="preserve">в </w:t>
      </w:r>
      <w:r w:rsidR="003E350E">
        <w:rPr>
          <w:sz w:val="28"/>
          <w:szCs w:val="28"/>
        </w:rPr>
        <w:t>4</w:t>
      </w:r>
      <w:r w:rsidR="000D6325" w:rsidRPr="00BE470F">
        <w:rPr>
          <w:sz w:val="28"/>
          <w:szCs w:val="28"/>
        </w:rPr>
        <w:t xml:space="preserve"> </w:t>
      </w:r>
      <w:r w:rsidR="002B1657" w:rsidRP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квар</w:t>
      </w:r>
      <w:r w:rsidR="008D43A2" w:rsidRPr="00BE470F">
        <w:rPr>
          <w:sz w:val="28"/>
          <w:szCs w:val="28"/>
        </w:rPr>
        <w:t>тале 202</w:t>
      </w:r>
      <w:r w:rsidR="00DF2855" w:rsidRPr="00BE470F">
        <w:rPr>
          <w:sz w:val="28"/>
          <w:szCs w:val="28"/>
        </w:rPr>
        <w:t>1</w:t>
      </w:r>
      <w:r w:rsidR="00B445FA" w:rsidRPr="00BE470F">
        <w:rPr>
          <w:sz w:val="28"/>
          <w:szCs w:val="28"/>
        </w:rPr>
        <w:t>,</w:t>
      </w:r>
      <w:r w:rsidR="0052069C" w:rsidRPr="00BE470F">
        <w:rPr>
          <w:sz w:val="28"/>
          <w:szCs w:val="28"/>
        </w:rPr>
        <w:t xml:space="preserve"> </w:t>
      </w:r>
      <w:r w:rsidR="00B445FA" w:rsidRPr="00BE470F">
        <w:rPr>
          <w:sz w:val="28"/>
          <w:szCs w:val="28"/>
        </w:rPr>
        <w:t>20</w:t>
      </w:r>
      <w:r w:rsidR="00D95EA1" w:rsidRPr="00BE470F">
        <w:rPr>
          <w:sz w:val="28"/>
          <w:szCs w:val="28"/>
        </w:rPr>
        <w:t>2</w:t>
      </w:r>
      <w:r w:rsidR="00DF2855" w:rsidRPr="00BE470F">
        <w:rPr>
          <w:sz w:val="28"/>
          <w:szCs w:val="28"/>
        </w:rPr>
        <w:t>2</w:t>
      </w:r>
      <w:r w:rsid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гг.»</w:t>
      </w:r>
    </w:p>
    <w:p w:rsidR="007B0355" w:rsidRPr="00BE470F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E470F">
        <w:rPr>
          <w:sz w:val="28"/>
          <w:szCs w:val="28"/>
        </w:rPr>
        <w:t>Всего обращений: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0265BC">
        <w:trPr>
          <w:trHeight w:val="765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3E350E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820F0A">
              <w:rPr>
                <w:b/>
                <w:sz w:val="28"/>
                <w:szCs w:val="28"/>
                <w:lang w:eastAsia="en-US"/>
              </w:rPr>
              <w:t>1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3E350E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820F0A">
              <w:rPr>
                <w:b/>
                <w:sz w:val="28"/>
                <w:szCs w:val="28"/>
                <w:lang w:eastAsia="en-US"/>
              </w:rPr>
              <w:t>2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65BC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FF26DB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FF26D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265BC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FF26D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0265BC" w:rsidRPr="00285F90" w:rsidTr="00776E9E">
        <w:trPr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3E350E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265BC">
              <w:rPr>
                <w:b/>
                <w:sz w:val="28"/>
                <w:szCs w:val="28"/>
                <w:lang w:eastAsia="en-US"/>
              </w:rPr>
              <w:t xml:space="preserve"> квартал 2021</w:t>
            </w:r>
            <w:r w:rsidR="000265B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3E350E" w:rsidP="00F8345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265B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F8345B">
              <w:rPr>
                <w:b/>
                <w:sz w:val="28"/>
                <w:szCs w:val="28"/>
                <w:lang w:eastAsia="en-US"/>
              </w:rPr>
              <w:t>2</w:t>
            </w:r>
            <w:r w:rsidR="000265B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65BC" w:rsidRPr="00285F90" w:rsidTr="00776E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BC" w:rsidRPr="00285F90" w:rsidRDefault="000265BC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C54299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265BC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FF26DB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FF26D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265BC" w:rsidRPr="00285F90" w:rsidTr="00776E9E">
        <w:trPr>
          <w:trHeight w:val="51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FF26DB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FF26D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1560"/>
        <w:gridCol w:w="1792"/>
        <w:gridCol w:w="1650"/>
        <w:gridCol w:w="1792"/>
      </w:tblGrid>
      <w:tr w:rsidR="000265BC" w:rsidTr="00776E9E">
        <w:trPr>
          <w:trHeight w:val="435"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3E350E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265BC">
              <w:rPr>
                <w:b/>
                <w:sz w:val="28"/>
                <w:szCs w:val="28"/>
                <w:lang w:eastAsia="en-US"/>
              </w:rPr>
              <w:t xml:space="preserve"> квартал 2021</w:t>
            </w:r>
            <w:r w:rsidR="000265B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3E350E" w:rsidP="00F8345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265B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F8345B">
              <w:rPr>
                <w:b/>
                <w:sz w:val="28"/>
                <w:szCs w:val="28"/>
                <w:lang w:eastAsia="en-US"/>
              </w:rPr>
              <w:t>2</w:t>
            </w:r>
            <w:r w:rsidR="000265B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65BC" w:rsidTr="00776E9E">
        <w:trPr>
          <w:trHeight w:val="300"/>
          <w:jc w:val="center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BC" w:rsidRPr="00285F90" w:rsidRDefault="000265BC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44100E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C141BC" w:rsidRDefault="00FF26DB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C141BC" w:rsidRDefault="00FF26DB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C141BC" w:rsidRDefault="004B17AB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FF26DB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FF26DB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4B17AB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Монастырщинского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</w:t>
      </w:r>
      <w:r w:rsidR="006A0126">
        <w:rPr>
          <w:b/>
        </w:rPr>
        <w:t xml:space="preserve">аботе с  обращениями граждан в </w:t>
      </w:r>
      <w:r w:rsidR="003E350E">
        <w:rPr>
          <w:b/>
        </w:rPr>
        <w:t>4</w:t>
      </w:r>
      <w:r w:rsidR="006A0126">
        <w:rPr>
          <w:b/>
        </w:rPr>
        <w:t xml:space="preserve"> </w:t>
      </w:r>
      <w:r>
        <w:rPr>
          <w:b/>
        </w:rPr>
        <w:t xml:space="preserve">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6C435C">
        <w:rPr>
          <w:b/>
        </w:rPr>
        <w:t>2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A6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07355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</w:t>
            </w:r>
            <w:r w:rsidR="003E350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2A0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3E350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2A0F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2A0F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  <w:r w:rsidR="003E350E">
              <w:rPr>
                <w:lang w:eastAsia="en-US"/>
              </w:rPr>
              <w:t>4</w:t>
            </w:r>
            <w:r>
              <w:rPr>
                <w:lang w:eastAsia="en-US"/>
              </w:rPr>
              <w:t>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A0F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A0F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776E9E" w:rsidP="00086567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1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3E350E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0FD6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265BC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3979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355E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287C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0F7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056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1F17"/>
    <w:rsid w:val="00344F90"/>
    <w:rsid w:val="00345555"/>
    <w:rsid w:val="003474AC"/>
    <w:rsid w:val="00353206"/>
    <w:rsid w:val="00353BD9"/>
    <w:rsid w:val="00354DED"/>
    <w:rsid w:val="003629CF"/>
    <w:rsid w:val="00363C63"/>
    <w:rsid w:val="0036413C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50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5ADD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00E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17AB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6D07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95CD9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04C0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126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B3C"/>
    <w:rsid w:val="00726FB7"/>
    <w:rsid w:val="00731153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E731A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18C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B7BB0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B87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6F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6D9E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4299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CA8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8E1"/>
    <w:rsid w:val="00EB7B7F"/>
    <w:rsid w:val="00EC082E"/>
    <w:rsid w:val="00EC0A88"/>
    <w:rsid w:val="00EC3CF7"/>
    <w:rsid w:val="00EC4C81"/>
    <w:rsid w:val="00EC5EF6"/>
    <w:rsid w:val="00ED05D0"/>
    <w:rsid w:val="00ED159F"/>
    <w:rsid w:val="00ED2FDD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345B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6DB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94</cp:revision>
  <cp:lastPrinted>2022-12-14T12:08:00Z</cp:lastPrinted>
  <dcterms:created xsi:type="dcterms:W3CDTF">2018-10-04T13:04:00Z</dcterms:created>
  <dcterms:modified xsi:type="dcterms:W3CDTF">2022-12-29T12:23:00Z</dcterms:modified>
</cp:coreProperties>
</file>