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666CE2">
        <w:rPr>
          <w:rFonts w:cs="Times New Roman"/>
          <w:b/>
          <w:sz w:val="28"/>
          <w:szCs w:val="28"/>
        </w:rPr>
        <w:t>Монастырщинского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Pr="00666CE2">
        <w:rPr>
          <w:rFonts w:cs="Times New Roman"/>
          <w:b/>
          <w:sz w:val="28"/>
          <w:szCs w:val="28"/>
        </w:rPr>
        <w:t>Богучарского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в   </w:t>
      </w:r>
      <w:r w:rsidR="008620C8">
        <w:rPr>
          <w:rFonts w:cs="Times New Roman"/>
          <w:b/>
          <w:sz w:val="28"/>
          <w:szCs w:val="28"/>
        </w:rPr>
        <w:t>3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451015">
        <w:rPr>
          <w:rFonts w:cs="Times New Roman"/>
          <w:b/>
          <w:sz w:val="28"/>
          <w:szCs w:val="28"/>
        </w:rPr>
        <w:t>4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4E0BC3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20C8">
        <w:rPr>
          <w:sz w:val="28"/>
          <w:szCs w:val="28"/>
        </w:rPr>
        <w:t xml:space="preserve"> т</w:t>
      </w:r>
      <w:r w:rsidR="00793109">
        <w:rPr>
          <w:sz w:val="28"/>
          <w:szCs w:val="28"/>
        </w:rPr>
        <w:t>ретьем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CF3751">
        <w:rPr>
          <w:sz w:val="28"/>
          <w:szCs w:val="28"/>
        </w:rPr>
        <w:t>4</w:t>
      </w:r>
      <w:r w:rsidR="007B0355"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451015">
        <w:rPr>
          <w:sz w:val="28"/>
          <w:szCs w:val="28"/>
        </w:rPr>
        <w:t>3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731805">
        <w:rPr>
          <w:sz w:val="28"/>
          <w:szCs w:val="28"/>
        </w:rPr>
        <w:t>33,4</w:t>
      </w:r>
      <w:r w:rsidR="005316F0" w:rsidRPr="005C2CAE">
        <w:rPr>
          <w:sz w:val="28"/>
          <w:szCs w:val="28"/>
        </w:rPr>
        <w:t xml:space="preserve">  %</w:t>
      </w:r>
      <w:r w:rsidR="005C2CAE">
        <w:rPr>
          <w:sz w:val="28"/>
          <w:szCs w:val="28"/>
        </w:rPr>
        <w:t xml:space="preserve"> </w:t>
      </w:r>
      <w:r w:rsidR="00451015">
        <w:rPr>
          <w:sz w:val="28"/>
          <w:szCs w:val="28"/>
        </w:rPr>
        <w:t>больше</w:t>
      </w:r>
      <w:r w:rsidR="008620C8">
        <w:rPr>
          <w:sz w:val="28"/>
          <w:szCs w:val="28"/>
        </w:rPr>
        <w:t xml:space="preserve"> по сравнению с третьим </w:t>
      </w:r>
      <w:r w:rsidR="005316F0"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451015">
        <w:rPr>
          <w:sz w:val="28"/>
          <w:szCs w:val="28"/>
        </w:rPr>
        <w:t>3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451015">
        <w:rPr>
          <w:sz w:val="28"/>
          <w:szCs w:val="28"/>
        </w:rPr>
        <w:t>2</w:t>
      </w:r>
      <w:r w:rsidR="005C2CAE">
        <w:rPr>
          <w:sz w:val="28"/>
          <w:szCs w:val="28"/>
        </w:rPr>
        <w:t>).</w:t>
      </w:r>
    </w:p>
    <w:p w:rsidR="005C2CAE" w:rsidRDefault="005C2CAE" w:rsidP="00731805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5316F0">
        <w:rPr>
          <w:sz w:val="28"/>
          <w:szCs w:val="28"/>
        </w:rPr>
        <w:t xml:space="preserve"> </w:t>
      </w:r>
      <w:r w:rsidR="00B759BB">
        <w:rPr>
          <w:sz w:val="28"/>
          <w:szCs w:val="28"/>
        </w:rPr>
        <w:t>3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3760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731805">
        <w:rPr>
          <w:sz w:val="28"/>
          <w:szCs w:val="28"/>
        </w:rPr>
        <w:t xml:space="preserve">66,6 </w:t>
      </w:r>
      <w:r w:rsidR="007341B0">
        <w:rPr>
          <w:sz w:val="28"/>
          <w:szCs w:val="28"/>
        </w:rPr>
        <w:t>%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</w:t>
      </w:r>
      <w:r w:rsidR="00451015">
        <w:rPr>
          <w:sz w:val="28"/>
          <w:szCs w:val="28"/>
        </w:rPr>
        <w:t>3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5C2CAE" w:rsidRDefault="005C2CAE" w:rsidP="005C2CAE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7B0355" w:rsidRDefault="007B0355" w:rsidP="007B0355">
      <w:pPr>
        <w:pStyle w:val="aa"/>
        <w:rPr>
          <w:sz w:val="28"/>
          <w:szCs w:val="28"/>
        </w:rPr>
      </w:pPr>
    </w:p>
    <w:p w:rsidR="007341B0" w:rsidRPr="007341B0" w:rsidRDefault="007B0355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7341B0" w:rsidRDefault="007341B0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731805">
        <w:rPr>
          <w:sz w:val="28"/>
          <w:szCs w:val="28"/>
        </w:rPr>
        <w:t>2</w:t>
      </w:r>
    </w:p>
    <w:p w:rsidR="00451015" w:rsidRDefault="00451015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-работающий-1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666CE2" w:rsidRDefault="007B035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>замена лампы в с</w:t>
      </w:r>
      <w:proofErr w:type="gramStart"/>
      <w:r w:rsidR="005C2CAE">
        <w:rPr>
          <w:sz w:val="28"/>
          <w:szCs w:val="28"/>
        </w:rPr>
        <w:t>.М</w:t>
      </w:r>
      <w:proofErr w:type="gramEnd"/>
      <w:r w:rsidR="005C2CAE">
        <w:rPr>
          <w:sz w:val="28"/>
          <w:szCs w:val="28"/>
        </w:rPr>
        <w:t xml:space="preserve">онастырщина по улице </w:t>
      </w:r>
      <w:r w:rsidR="00451015">
        <w:rPr>
          <w:sz w:val="28"/>
          <w:szCs w:val="28"/>
        </w:rPr>
        <w:t>Центральная</w:t>
      </w:r>
      <w:r w:rsidR="009F666C">
        <w:rPr>
          <w:sz w:val="28"/>
          <w:szCs w:val="28"/>
        </w:rPr>
        <w:t xml:space="preserve"> около дома </w:t>
      </w:r>
      <w:r w:rsidR="00451015">
        <w:rPr>
          <w:sz w:val="28"/>
          <w:szCs w:val="28"/>
        </w:rPr>
        <w:t>183</w:t>
      </w:r>
      <w:r w:rsidR="009F666C">
        <w:rPr>
          <w:sz w:val="28"/>
          <w:szCs w:val="28"/>
        </w:rPr>
        <w:t>.</w:t>
      </w:r>
      <w:r w:rsidR="00722676">
        <w:rPr>
          <w:sz w:val="28"/>
          <w:szCs w:val="28"/>
        </w:rPr>
        <w:t xml:space="preserve"> </w:t>
      </w:r>
    </w:p>
    <w:p w:rsidR="00731805" w:rsidRDefault="0073180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451015">
        <w:rPr>
          <w:sz w:val="28"/>
          <w:szCs w:val="28"/>
        </w:rPr>
        <w:t>ремонте дороги по улице Первомайская в селе Монастырщина</w:t>
      </w:r>
    </w:p>
    <w:p w:rsidR="007B0355" w:rsidRPr="00276887" w:rsidRDefault="007341B0" w:rsidP="002768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proofErr w:type="gramStart"/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Pr="00BE470F" w:rsidRDefault="00B445FA" w:rsidP="00D95EA1">
      <w:pPr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 Информация</w:t>
      </w: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BE470F">
        <w:rPr>
          <w:sz w:val="28"/>
          <w:szCs w:val="28"/>
        </w:rPr>
        <w:t>Монастырщинского</w:t>
      </w:r>
      <w:proofErr w:type="spellEnd"/>
      <w:r w:rsidRPr="00BE470F">
        <w:rPr>
          <w:sz w:val="28"/>
          <w:szCs w:val="28"/>
        </w:rPr>
        <w:t xml:space="preserve">  сельского поселения </w:t>
      </w:r>
      <w:proofErr w:type="spellStart"/>
      <w:r w:rsidRPr="00BE470F">
        <w:rPr>
          <w:sz w:val="28"/>
          <w:szCs w:val="28"/>
        </w:rPr>
        <w:t>Богучарского</w:t>
      </w:r>
      <w:proofErr w:type="spellEnd"/>
      <w:r w:rsidRPr="00BE470F">
        <w:rPr>
          <w:sz w:val="28"/>
          <w:szCs w:val="28"/>
        </w:rPr>
        <w:t xml:space="preserve"> муниципального района Воронежской области в </w:t>
      </w:r>
      <w:r w:rsidR="008003F7">
        <w:rPr>
          <w:sz w:val="28"/>
          <w:szCs w:val="28"/>
        </w:rPr>
        <w:t xml:space="preserve">3 </w:t>
      </w:r>
      <w:r w:rsidR="002B1657" w:rsidRP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квар</w:t>
      </w:r>
      <w:r w:rsidR="008D43A2" w:rsidRPr="00BE470F">
        <w:rPr>
          <w:sz w:val="28"/>
          <w:szCs w:val="28"/>
        </w:rPr>
        <w:t>тале 202</w:t>
      </w:r>
      <w:r w:rsidR="00451015">
        <w:rPr>
          <w:sz w:val="28"/>
          <w:szCs w:val="28"/>
        </w:rPr>
        <w:t>3</w:t>
      </w:r>
      <w:r w:rsidR="00B445FA" w:rsidRPr="00BE470F">
        <w:rPr>
          <w:sz w:val="28"/>
          <w:szCs w:val="28"/>
        </w:rPr>
        <w:t>,</w:t>
      </w:r>
      <w:r w:rsidR="0052069C" w:rsidRPr="00BE470F">
        <w:rPr>
          <w:sz w:val="28"/>
          <w:szCs w:val="28"/>
        </w:rPr>
        <w:t xml:space="preserve"> </w:t>
      </w:r>
      <w:r w:rsidR="00B445FA" w:rsidRPr="00BE470F">
        <w:rPr>
          <w:sz w:val="28"/>
          <w:szCs w:val="28"/>
        </w:rPr>
        <w:t>20</w:t>
      </w:r>
      <w:r w:rsidR="00D95EA1" w:rsidRPr="00BE470F">
        <w:rPr>
          <w:sz w:val="28"/>
          <w:szCs w:val="28"/>
        </w:rPr>
        <w:t>2</w:t>
      </w:r>
      <w:r w:rsidR="00451015">
        <w:rPr>
          <w:sz w:val="28"/>
          <w:szCs w:val="28"/>
        </w:rPr>
        <w:t>4</w:t>
      </w:r>
      <w:r w:rsid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гг.»</w:t>
      </w:r>
    </w:p>
    <w:p w:rsidR="007B0355" w:rsidRPr="00BE470F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E470F">
        <w:rPr>
          <w:sz w:val="28"/>
          <w:szCs w:val="28"/>
        </w:rPr>
        <w:t>Всего обращений: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7B0355" w:rsidRPr="00285F90" w:rsidTr="00776E9E">
        <w:trPr>
          <w:trHeight w:val="872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D0792" w:rsidP="00CD1C6E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CD1C6E">
              <w:rPr>
                <w:b/>
                <w:sz w:val="28"/>
                <w:szCs w:val="28"/>
                <w:lang w:eastAsia="en-US"/>
              </w:rPr>
              <w:t>3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003F7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B445FA">
              <w:rPr>
                <w:b/>
                <w:sz w:val="28"/>
                <w:szCs w:val="28"/>
                <w:lang w:eastAsia="en-US"/>
              </w:rPr>
              <w:t xml:space="preserve">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CD1C6E">
              <w:rPr>
                <w:b/>
                <w:sz w:val="28"/>
                <w:szCs w:val="28"/>
                <w:lang w:eastAsia="en-US"/>
              </w:rPr>
              <w:t>4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003F7" w:rsidRPr="00285F90" w:rsidTr="00776E9E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0C5CCD">
        <w:trPr>
          <w:trHeight w:val="58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451015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1874"/>
      </w:tblGrid>
      <w:tr w:rsidR="007B0355" w:rsidRPr="00285F90" w:rsidTr="00776E9E">
        <w:trPr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D0792" w:rsidP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451015">
              <w:rPr>
                <w:b/>
                <w:sz w:val="28"/>
                <w:szCs w:val="28"/>
                <w:lang w:eastAsia="en-US"/>
              </w:rPr>
              <w:t>3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003F7" w:rsidP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08357D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451015">
              <w:rPr>
                <w:b/>
                <w:sz w:val="28"/>
                <w:szCs w:val="28"/>
                <w:lang w:eastAsia="en-US"/>
              </w:rPr>
              <w:t>4</w:t>
            </w:r>
            <w:r w:rsidR="0008357D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RPr="00285F90" w:rsidTr="00776E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8003F7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trHeight w:val="51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451015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1560"/>
        <w:gridCol w:w="1792"/>
        <w:gridCol w:w="1650"/>
        <w:gridCol w:w="1792"/>
      </w:tblGrid>
      <w:tr w:rsidR="007B0355" w:rsidTr="00776E9E">
        <w:trPr>
          <w:trHeight w:val="435"/>
          <w:jc w:val="center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D0792" w:rsidP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451015">
              <w:rPr>
                <w:b/>
                <w:sz w:val="28"/>
                <w:szCs w:val="28"/>
                <w:lang w:eastAsia="en-US"/>
              </w:rPr>
              <w:t>3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003F7" w:rsidP="0045101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08357D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451015">
              <w:rPr>
                <w:b/>
                <w:sz w:val="28"/>
                <w:szCs w:val="28"/>
                <w:lang w:eastAsia="en-US"/>
              </w:rPr>
              <w:t>4</w:t>
            </w:r>
            <w:r w:rsidR="0008357D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Tr="00776E9E">
        <w:trPr>
          <w:trHeight w:val="300"/>
          <w:jc w:val="center"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C141BC" w:rsidRDefault="00451015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C141BC" w:rsidRDefault="004B4A6A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4B4A6A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работе с  обращениями граждан в</w:t>
      </w:r>
      <w:r w:rsidR="008003F7">
        <w:rPr>
          <w:b/>
        </w:rPr>
        <w:t xml:space="preserve"> </w:t>
      </w:r>
      <w:r w:rsidR="0008357D">
        <w:rPr>
          <w:b/>
        </w:rPr>
        <w:t xml:space="preserve"> </w:t>
      </w:r>
      <w:r w:rsidR="008003F7">
        <w:rPr>
          <w:b/>
        </w:rPr>
        <w:t xml:space="preserve">3 </w:t>
      </w:r>
      <w:r>
        <w:rPr>
          <w:b/>
        </w:rPr>
        <w:t xml:space="preserve"> 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451015">
        <w:rPr>
          <w:b/>
        </w:rPr>
        <w:t>4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Монастырщинского</w:t>
      </w:r>
      <w:proofErr w:type="spellEnd"/>
      <w:r>
        <w:rPr>
          <w:b/>
        </w:rPr>
        <w:t xml:space="preserve">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45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45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45101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45101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451015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0DDD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4C1D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075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015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4A6A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1EC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1C6E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751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DF645C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89</cp:revision>
  <cp:lastPrinted>2021-04-02T05:40:00Z</cp:lastPrinted>
  <dcterms:created xsi:type="dcterms:W3CDTF">2018-10-04T13:04:00Z</dcterms:created>
  <dcterms:modified xsi:type="dcterms:W3CDTF">2024-09-30T05:53:00Z</dcterms:modified>
</cp:coreProperties>
</file>