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D3" w:rsidRDefault="00AD43D3" w:rsidP="00AD43D3">
      <w:pPr>
        <w:tabs>
          <w:tab w:val="left" w:pos="1282"/>
          <w:tab w:val="center" w:pos="4677"/>
        </w:tabs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194310</wp:posOffset>
            </wp:positionV>
            <wp:extent cx="657225" cy="809625"/>
            <wp:effectExtent l="19050" t="0" r="9525" b="0"/>
            <wp:wrapNone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43D3" w:rsidRDefault="00AD43D3" w:rsidP="00AD43D3">
      <w:pPr>
        <w:tabs>
          <w:tab w:val="left" w:pos="1282"/>
          <w:tab w:val="center" w:pos="4677"/>
        </w:tabs>
        <w:jc w:val="center"/>
        <w:rPr>
          <w:b/>
          <w:noProof/>
          <w:sz w:val="28"/>
          <w:szCs w:val="28"/>
        </w:rPr>
      </w:pPr>
    </w:p>
    <w:p w:rsidR="00AD43D3" w:rsidRDefault="00AD43D3" w:rsidP="00F175FC">
      <w:pPr>
        <w:tabs>
          <w:tab w:val="left" w:pos="1282"/>
          <w:tab w:val="center" w:pos="4677"/>
        </w:tabs>
        <w:rPr>
          <w:b/>
          <w:noProof/>
          <w:sz w:val="28"/>
          <w:szCs w:val="28"/>
        </w:rPr>
      </w:pPr>
    </w:p>
    <w:p w:rsidR="00F175FC" w:rsidRDefault="00F175FC" w:rsidP="00AD43D3">
      <w:pPr>
        <w:tabs>
          <w:tab w:val="left" w:pos="1282"/>
          <w:tab w:val="center" w:pos="4677"/>
        </w:tabs>
        <w:jc w:val="center"/>
        <w:rPr>
          <w:b/>
          <w:noProof/>
          <w:sz w:val="28"/>
          <w:szCs w:val="28"/>
        </w:rPr>
      </w:pPr>
    </w:p>
    <w:p w:rsidR="00F175FC" w:rsidRDefault="00F175FC" w:rsidP="00AD43D3">
      <w:pPr>
        <w:tabs>
          <w:tab w:val="left" w:pos="1282"/>
          <w:tab w:val="center" w:pos="4677"/>
        </w:tabs>
        <w:jc w:val="center"/>
        <w:rPr>
          <w:b/>
          <w:noProof/>
          <w:sz w:val="28"/>
          <w:szCs w:val="28"/>
        </w:rPr>
      </w:pPr>
    </w:p>
    <w:p w:rsidR="00AD43D3" w:rsidRPr="00B3283D" w:rsidRDefault="00AD43D3" w:rsidP="00AD43D3">
      <w:pPr>
        <w:tabs>
          <w:tab w:val="left" w:pos="1282"/>
          <w:tab w:val="center" w:pos="4677"/>
        </w:tabs>
        <w:jc w:val="center"/>
        <w:rPr>
          <w:b/>
          <w:noProof/>
          <w:sz w:val="28"/>
          <w:szCs w:val="28"/>
        </w:rPr>
      </w:pPr>
      <w:r w:rsidRPr="00B3283D">
        <w:rPr>
          <w:b/>
          <w:noProof/>
          <w:sz w:val="28"/>
          <w:szCs w:val="28"/>
        </w:rPr>
        <w:t>АДМИНИСТРАЦИЯ</w:t>
      </w:r>
    </w:p>
    <w:p w:rsidR="00AD43D3" w:rsidRPr="00B3283D" w:rsidRDefault="00AD43D3" w:rsidP="00AD43D3">
      <w:pPr>
        <w:tabs>
          <w:tab w:val="left" w:pos="1282"/>
          <w:tab w:val="center" w:pos="4677"/>
        </w:tabs>
        <w:jc w:val="center"/>
        <w:rPr>
          <w:b/>
          <w:noProof/>
          <w:sz w:val="28"/>
          <w:szCs w:val="28"/>
        </w:rPr>
      </w:pPr>
      <w:r w:rsidRPr="00B3283D">
        <w:rPr>
          <w:b/>
          <w:noProof/>
          <w:sz w:val="28"/>
          <w:szCs w:val="28"/>
        </w:rPr>
        <w:t>МОНАСТЫРЩИНСКОГО СЕЛЬСКОГО ПОСЕЛЕНИЯ</w:t>
      </w:r>
    </w:p>
    <w:p w:rsidR="00AD43D3" w:rsidRPr="00B3283D" w:rsidRDefault="00AD43D3" w:rsidP="00AD43D3">
      <w:pPr>
        <w:tabs>
          <w:tab w:val="left" w:pos="1282"/>
          <w:tab w:val="center" w:pos="4677"/>
        </w:tabs>
        <w:jc w:val="center"/>
        <w:rPr>
          <w:b/>
          <w:noProof/>
          <w:sz w:val="28"/>
          <w:szCs w:val="28"/>
        </w:rPr>
      </w:pPr>
      <w:r w:rsidRPr="00B3283D">
        <w:rPr>
          <w:b/>
          <w:noProof/>
          <w:sz w:val="28"/>
          <w:szCs w:val="28"/>
        </w:rPr>
        <w:t>БОГУЧАРСКОГО МУНИЦИПАЛЬНОГО РАЙОНА</w:t>
      </w:r>
    </w:p>
    <w:p w:rsidR="00AD43D3" w:rsidRPr="009D0192" w:rsidRDefault="00AD43D3" w:rsidP="00AD43D3">
      <w:pPr>
        <w:tabs>
          <w:tab w:val="left" w:pos="1282"/>
          <w:tab w:val="center" w:pos="4677"/>
        </w:tabs>
        <w:jc w:val="center"/>
        <w:rPr>
          <w:b/>
          <w:noProof/>
          <w:sz w:val="28"/>
          <w:szCs w:val="28"/>
        </w:rPr>
      </w:pPr>
      <w:r w:rsidRPr="00B3283D">
        <w:rPr>
          <w:b/>
          <w:noProof/>
          <w:sz w:val="28"/>
          <w:szCs w:val="28"/>
        </w:rPr>
        <w:t>ВОРОНЕЖСКОЙ ОБЛАСТИ</w:t>
      </w:r>
    </w:p>
    <w:p w:rsidR="00AD43D3" w:rsidRDefault="00AD43D3" w:rsidP="00AD43D3">
      <w:pPr>
        <w:tabs>
          <w:tab w:val="left" w:pos="1282"/>
          <w:tab w:val="center" w:pos="4677"/>
        </w:tabs>
        <w:jc w:val="center"/>
        <w:rPr>
          <w:b/>
          <w:noProof/>
          <w:spacing w:val="20"/>
          <w:sz w:val="28"/>
          <w:szCs w:val="28"/>
        </w:rPr>
      </w:pPr>
      <w:r w:rsidRPr="00B3283D">
        <w:rPr>
          <w:b/>
          <w:noProof/>
          <w:spacing w:val="20"/>
          <w:sz w:val="28"/>
          <w:szCs w:val="28"/>
        </w:rPr>
        <w:t>РАСПОРЯЖЕНИЕ</w:t>
      </w:r>
    </w:p>
    <w:p w:rsidR="00AD43D3" w:rsidRDefault="00AD43D3" w:rsidP="00AD43D3">
      <w:pPr>
        <w:tabs>
          <w:tab w:val="left" w:pos="1282"/>
          <w:tab w:val="center" w:pos="4677"/>
        </w:tabs>
        <w:jc w:val="center"/>
        <w:rPr>
          <w:b/>
          <w:noProof/>
          <w:spacing w:val="20"/>
          <w:sz w:val="28"/>
          <w:szCs w:val="28"/>
        </w:rPr>
      </w:pPr>
    </w:p>
    <w:p w:rsidR="00AD43D3" w:rsidRDefault="00AD43D3" w:rsidP="00AD43D3">
      <w:pPr>
        <w:tabs>
          <w:tab w:val="left" w:pos="1282"/>
          <w:tab w:val="center" w:pos="4677"/>
        </w:tabs>
        <w:jc w:val="center"/>
        <w:rPr>
          <w:b/>
          <w:noProof/>
          <w:spacing w:val="20"/>
          <w:sz w:val="28"/>
          <w:szCs w:val="28"/>
        </w:rPr>
      </w:pPr>
    </w:p>
    <w:p w:rsidR="00AD43D3" w:rsidRPr="006F4D86" w:rsidRDefault="00AD43D3" w:rsidP="00AD43D3">
      <w:pPr>
        <w:rPr>
          <w:bCs/>
          <w:sz w:val="28"/>
          <w:szCs w:val="28"/>
        </w:rPr>
      </w:pPr>
      <w:r w:rsidRPr="006F4D86">
        <w:rPr>
          <w:bCs/>
          <w:sz w:val="28"/>
          <w:szCs w:val="28"/>
        </w:rPr>
        <w:t>от   «</w:t>
      </w:r>
      <w:r w:rsidR="009A6027">
        <w:rPr>
          <w:bCs/>
          <w:sz w:val="28"/>
          <w:szCs w:val="28"/>
        </w:rPr>
        <w:t>0</w:t>
      </w:r>
      <w:r w:rsidR="00FF55AF">
        <w:rPr>
          <w:bCs/>
          <w:sz w:val="28"/>
          <w:szCs w:val="28"/>
        </w:rPr>
        <w:t>1</w:t>
      </w:r>
      <w:r w:rsidRPr="006F4D86">
        <w:rPr>
          <w:bCs/>
          <w:sz w:val="28"/>
          <w:szCs w:val="28"/>
        </w:rPr>
        <w:t xml:space="preserve">» </w:t>
      </w:r>
      <w:r w:rsidR="002339A4">
        <w:rPr>
          <w:bCs/>
          <w:sz w:val="28"/>
          <w:szCs w:val="28"/>
        </w:rPr>
        <w:t xml:space="preserve">апреля </w:t>
      </w:r>
      <w:r w:rsidRPr="006F4D86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FF55AF">
        <w:rPr>
          <w:bCs/>
          <w:sz w:val="28"/>
          <w:szCs w:val="28"/>
        </w:rPr>
        <w:t>4</w:t>
      </w:r>
      <w:r w:rsidR="008E0D29">
        <w:rPr>
          <w:bCs/>
          <w:sz w:val="28"/>
          <w:szCs w:val="28"/>
        </w:rPr>
        <w:t xml:space="preserve"> </w:t>
      </w:r>
      <w:r w:rsidRPr="006F4D86">
        <w:rPr>
          <w:bCs/>
          <w:sz w:val="28"/>
          <w:szCs w:val="28"/>
        </w:rPr>
        <w:t>г</w:t>
      </w:r>
      <w:r w:rsidR="00F175FC">
        <w:rPr>
          <w:bCs/>
          <w:sz w:val="28"/>
          <w:szCs w:val="28"/>
        </w:rPr>
        <w:t>ода</w:t>
      </w:r>
      <w:r>
        <w:rPr>
          <w:bCs/>
          <w:sz w:val="28"/>
          <w:szCs w:val="28"/>
        </w:rPr>
        <w:t xml:space="preserve"> </w:t>
      </w:r>
      <w:r w:rsidRPr="006F4D86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FF55AF">
        <w:rPr>
          <w:bCs/>
          <w:sz w:val="28"/>
          <w:szCs w:val="28"/>
        </w:rPr>
        <w:t>9</w:t>
      </w:r>
      <w:r w:rsidRPr="006F4D86">
        <w:rPr>
          <w:bCs/>
          <w:sz w:val="28"/>
          <w:szCs w:val="28"/>
        </w:rPr>
        <w:t xml:space="preserve"> -</w:t>
      </w:r>
      <w:proofErr w:type="spellStart"/>
      <w:proofErr w:type="gramStart"/>
      <w:r w:rsidRPr="006F4D86">
        <w:rPr>
          <w:bCs/>
          <w:sz w:val="28"/>
          <w:szCs w:val="28"/>
        </w:rPr>
        <w:t>р</w:t>
      </w:r>
      <w:proofErr w:type="spellEnd"/>
      <w:proofErr w:type="gramEnd"/>
      <w:r w:rsidRPr="006F4D86">
        <w:rPr>
          <w:bCs/>
          <w:sz w:val="28"/>
          <w:szCs w:val="28"/>
        </w:rPr>
        <w:t xml:space="preserve">                                                                </w:t>
      </w:r>
    </w:p>
    <w:p w:rsidR="00AD43D3" w:rsidRPr="006F4D86" w:rsidRDefault="00AD43D3" w:rsidP="00AD43D3">
      <w:pPr>
        <w:rPr>
          <w:bCs/>
          <w:sz w:val="28"/>
          <w:szCs w:val="28"/>
        </w:rPr>
      </w:pPr>
      <w:r w:rsidRPr="006F4D86">
        <w:rPr>
          <w:bCs/>
          <w:sz w:val="28"/>
          <w:szCs w:val="28"/>
        </w:rPr>
        <w:t>с</w:t>
      </w:r>
      <w:proofErr w:type="gramStart"/>
      <w:r w:rsidRPr="006F4D86">
        <w:rPr>
          <w:bCs/>
          <w:sz w:val="28"/>
          <w:szCs w:val="28"/>
        </w:rPr>
        <w:t>.М</w:t>
      </w:r>
      <w:proofErr w:type="gramEnd"/>
      <w:r w:rsidRPr="006F4D86">
        <w:rPr>
          <w:bCs/>
          <w:sz w:val="28"/>
          <w:szCs w:val="28"/>
        </w:rPr>
        <w:t>онастырщина</w:t>
      </w:r>
    </w:p>
    <w:p w:rsidR="001B4484" w:rsidRDefault="001B4484" w:rsidP="001B4484">
      <w:pPr>
        <w:tabs>
          <w:tab w:val="left" w:pos="3402"/>
        </w:tabs>
        <w:rPr>
          <w:sz w:val="28"/>
          <w:szCs w:val="28"/>
        </w:rPr>
      </w:pPr>
    </w:p>
    <w:p w:rsidR="001B4484" w:rsidRDefault="001B4484" w:rsidP="001B4484">
      <w:pPr>
        <w:tabs>
          <w:tab w:val="left" w:pos="3402"/>
        </w:tabs>
        <w:ind w:right="4535"/>
        <w:rPr>
          <w:b/>
          <w:sz w:val="28"/>
          <w:szCs w:val="28"/>
        </w:rPr>
      </w:pPr>
      <w:r w:rsidRPr="000E664E">
        <w:rPr>
          <w:b/>
          <w:sz w:val="28"/>
          <w:szCs w:val="28"/>
        </w:rPr>
        <w:t xml:space="preserve">Об   установлении особого противопожарного режима </w:t>
      </w:r>
      <w:proofErr w:type="gramStart"/>
      <w:r>
        <w:rPr>
          <w:b/>
          <w:sz w:val="28"/>
          <w:szCs w:val="28"/>
        </w:rPr>
        <w:t>на</w:t>
      </w:r>
      <w:proofErr w:type="gramEnd"/>
      <w:r w:rsidRPr="000E664E">
        <w:rPr>
          <w:b/>
          <w:sz w:val="28"/>
          <w:szCs w:val="28"/>
        </w:rPr>
        <w:t xml:space="preserve"> </w:t>
      </w:r>
    </w:p>
    <w:p w:rsidR="001B4484" w:rsidRPr="000E664E" w:rsidRDefault="001B4484" w:rsidP="001B4484">
      <w:pPr>
        <w:tabs>
          <w:tab w:val="left" w:pos="4962"/>
        </w:tabs>
        <w:ind w:right="49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</w:t>
      </w:r>
      <w:proofErr w:type="spellStart"/>
      <w:r>
        <w:rPr>
          <w:b/>
          <w:sz w:val="28"/>
          <w:szCs w:val="28"/>
        </w:rPr>
        <w:t>Монастырщинского</w:t>
      </w:r>
      <w:proofErr w:type="spellEnd"/>
      <w:r w:rsidRPr="000E664E">
        <w:rPr>
          <w:b/>
          <w:sz w:val="28"/>
          <w:szCs w:val="28"/>
        </w:rPr>
        <w:t xml:space="preserve">  </w:t>
      </w:r>
    </w:p>
    <w:p w:rsidR="001B4484" w:rsidRDefault="001B4484" w:rsidP="001B4484">
      <w:pPr>
        <w:tabs>
          <w:tab w:val="left" w:pos="3402"/>
        </w:tabs>
        <w:ind w:right="4961"/>
        <w:rPr>
          <w:b/>
          <w:sz w:val="28"/>
          <w:szCs w:val="28"/>
        </w:rPr>
      </w:pPr>
      <w:r w:rsidRPr="000E664E">
        <w:rPr>
          <w:b/>
          <w:sz w:val="28"/>
          <w:szCs w:val="28"/>
        </w:rPr>
        <w:t xml:space="preserve">сельского   поселения </w:t>
      </w:r>
    </w:p>
    <w:p w:rsidR="008E0D29" w:rsidRPr="000E664E" w:rsidRDefault="008E0D29" w:rsidP="001B4484">
      <w:pPr>
        <w:tabs>
          <w:tab w:val="left" w:pos="3402"/>
        </w:tabs>
        <w:ind w:right="496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Богучарского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</w:t>
      </w:r>
    </w:p>
    <w:p w:rsidR="001B4484" w:rsidRDefault="001B4484" w:rsidP="001B4484"/>
    <w:p w:rsidR="001B4484" w:rsidRDefault="001B4484" w:rsidP="001B4484"/>
    <w:p w:rsidR="001B4484" w:rsidRPr="003029F4" w:rsidRDefault="001B4484" w:rsidP="001B4484">
      <w:pPr>
        <w:pStyle w:val="20"/>
        <w:tabs>
          <w:tab w:val="clear" w:pos="1134"/>
          <w:tab w:val="left" w:pos="0"/>
        </w:tabs>
        <w:rPr>
          <w:sz w:val="28"/>
          <w:szCs w:val="28"/>
        </w:rPr>
      </w:pPr>
      <w:r w:rsidRPr="003029F4">
        <w:rPr>
          <w:sz w:val="28"/>
          <w:szCs w:val="28"/>
        </w:rPr>
        <w:t xml:space="preserve">В соответствии с </w:t>
      </w:r>
      <w:r w:rsidR="00A32841">
        <w:rPr>
          <w:sz w:val="28"/>
          <w:szCs w:val="28"/>
        </w:rPr>
        <w:t>Федеральным</w:t>
      </w:r>
      <w:r w:rsidRPr="003029F4">
        <w:rPr>
          <w:sz w:val="28"/>
          <w:szCs w:val="28"/>
        </w:rPr>
        <w:t xml:space="preserve"> закон</w:t>
      </w:r>
      <w:r w:rsidR="00A32841">
        <w:rPr>
          <w:sz w:val="28"/>
          <w:szCs w:val="28"/>
        </w:rPr>
        <w:t>ом</w:t>
      </w:r>
      <w:r w:rsidRPr="003029F4">
        <w:rPr>
          <w:sz w:val="28"/>
          <w:szCs w:val="28"/>
        </w:rPr>
        <w:t xml:space="preserve"> </w:t>
      </w:r>
      <w:r w:rsidR="00EF21E9">
        <w:rPr>
          <w:sz w:val="28"/>
          <w:szCs w:val="28"/>
        </w:rPr>
        <w:t>от 21.12.</w:t>
      </w:r>
      <w:r w:rsidRPr="003029F4">
        <w:rPr>
          <w:sz w:val="28"/>
          <w:szCs w:val="28"/>
        </w:rPr>
        <w:t>1994 № 69- ФЗ «О пожарной безопасности»,   постановлением Правительств</w:t>
      </w:r>
      <w:r w:rsidR="00EF21E9">
        <w:rPr>
          <w:sz w:val="28"/>
          <w:szCs w:val="28"/>
        </w:rPr>
        <w:t xml:space="preserve">а Воронежской области от </w:t>
      </w:r>
      <w:r w:rsidR="00FF55AF">
        <w:rPr>
          <w:sz w:val="28"/>
          <w:szCs w:val="28"/>
        </w:rPr>
        <w:t>28</w:t>
      </w:r>
      <w:r w:rsidR="00EF21E9">
        <w:rPr>
          <w:sz w:val="28"/>
          <w:szCs w:val="28"/>
        </w:rPr>
        <w:t>.03.</w:t>
      </w:r>
      <w:r w:rsidRPr="003029F4">
        <w:rPr>
          <w:sz w:val="28"/>
          <w:szCs w:val="28"/>
        </w:rPr>
        <w:t>202</w:t>
      </w:r>
      <w:r w:rsidR="00FF55AF">
        <w:rPr>
          <w:sz w:val="28"/>
          <w:szCs w:val="28"/>
        </w:rPr>
        <w:t>4</w:t>
      </w:r>
      <w:r w:rsidRPr="003029F4">
        <w:rPr>
          <w:sz w:val="28"/>
          <w:szCs w:val="28"/>
        </w:rPr>
        <w:t xml:space="preserve"> № </w:t>
      </w:r>
      <w:r w:rsidR="00FF55AF">
        <w:rPr>
          <w:sz w:val="28"/>
          <w:szCs w:val="28"/>
        </w:rPr>
        <w:t>200</w:t>
      </w:r>
      <w:r w:rsidRPr="003029F4">
        <w:rPr>
          <w:sz w:val="28"/>
          <w:szCs w:val="28"/>
        </w:rPr>
        <w:t xml:space="preserve"> «Об установлении особого противопожарного режима на территории Воронежской области»,  в целях предотвращения чрезвычайной ситуации в пожароопасный период и обеспечения пожарной безопасности на территории </w:t>
      </w:r>
      <w:proofErr w:type="spellStart"/>
      <w:r w:rsidRPr="003029F4">
        <w:rPr>
          <w:sz w:val="28"/>
          <w:szCs w:val="28"/>
        </w:rPr>
        <w:t>Монастырщинского</w:t>
      </w:r>
      <w:proofErr w:type="spellEnd"/>
      <w:r w:rsidRPr="003029F4">
        <w:rPr>
          <w:sz w:val="28"/>
          <w:szCs w:val="28"/>
        </w:rPr>
        <w:t xml:space="preserve">  сельского  поселения, </w:t>
      </w:r>
    </w:p>
    <w:p w:rsidR="001B4484" w:rsidRPr="003029F4" w:rsidRDefault="001B4484" w:rsidP="001B4484">
      <w:pPr>
        <w:ind w:firstLine="720"/>
        <w:jc w:val="both"/>
        <w:rPr>
          <w:sz w:val="28"/>
          <w:szCs w:val="28"/>
        </w:rPr>
      </w:pPr>
      <w:r w:rsidRPr="003029F4">
        <w:rPr>
          <w:sz w:val="28"/>
          <w:szCs w:val="28"/>
        </w:rPr>
        <w:t xml:space="preserve">1. Установить особый противопожарный режим на территории </w:t>
      </w:r>
      <w:proofErr w:type="spellStart"/>
      <w:r w:rsidRPr="003029F4">
        <w:rPr>
          <w:sz w:val="28"/>
          <w:szCs w:val="28"/>
        </w:rPr>
        <w:t>Монастырщ</w:t>
      </w:r>
      <w:r w:rsidR="004A1459" w:rsidRPr="003029F4">
        <w:rPr>
          <w:sz w:val="28"/>
          <w:szCs w:val="28"/>
        </w:rPr>
        <w:t>инского</w:t>
      </w:r>
      <w:proofErr w:type="spellEnd"/>
      <w:r w:rsidR="004A1459" w:rsidRPr="003029F4">
        <w:rPr>
          <w:sz w:val="28"/>
          <w:szCs w:val="28"/>
        </w:rPr>
        <w:t xml:space="preserve"> сельского поселения с 01 апреля   202</w:t>
      </w:r>
      <w:r w:rsidR="00FF55AF">
        <w:rPr>
          <w:sz w:val="28"/>
          <w:szCs w:val="28"/>
        </w:rPr>
        <w:t>4</w:t>
      </w:r>
      <w:r w:rsidRPr="003029F4">
        <w:rPr>
          <w:sz w:val="28"/>
          <w:szCs w:val="28"/>
        </w:rPr>
        <w:t xml:space="preserve"> года.</w:t>
      </w:r>
    </w:p>
    <w:p w:rsidR="001B4484" w:rsidRPr="003029F4" w:rsidRDefault="001B4484" w:rsidP="001B4484">
      <w:pPr>
        <w:tabs>
          <w:tab w:val="left" w:pos="1274"/>
        </w:tabs>
        <w:ind w:firstLine="840"/>
        <w:jc w:val="both"/>
        <w:rPr>
          <w:sz w:val="28"/>
          <w:szCs w:val="28"/>
        </w:rPr>
      </w:pPr>
      <w:r w:rsidRPr="003029F4">
        <w:rPr>
          <w:sz w:val="28"/>
          <w:szCs w:val="28"/>
        </w:rPr>
        <w:t xml:space="preserve">2. Провести на территории </w:t>
      </w:r>
      <w:proofErr w:type="spellStart"/>
      <w:r w:rsidRPr="003029F4">
        <w:rPr>
          <w:sz w:val="28"/>
          <w:szCs w:val="28"/>
        </w:rPr>
        <w:t>Монастырщинского</w:t>
      </w:r>
      <w:proofErr w:type="spellEnd"/>
      <w:r w:rsidRPr="003029F4">
        <w:rPr>
          <w:sz w:val="28"/>
          <w:szCs w:val="28"/>
        </w:rPr>
        <w:t xml:space="preserve"> сельского поселения мероприятия, способствующие предупреждению и обеспечению пожарной безопасности:</w:t>
      </w:r>
    </w:p>
    <w:p w:rsidR="001B4484" w:rsidRPr="003029F4" w:rsidRDefault="001B4484" w:rsidP="001B4484">
      <w:pPr>
        <w:tabs>
          <w:tab w:val="left" w:pos="1274"/>
        </w:tabs>
        <w:ind w:firstLine="840"/>
        <w:jc w:val="both"/>
        <w:rPr>
          <w:sz w:val="28"/>
          <w:szCs w:val="28"/>
        </w:rPr>
      </w:pPr>
      <w:r w:rsidRPr="003029F4">
        <w:rPr>
          <w:sz w:val="28"/>
          <w:szCs w:val="28"/>
        </w:rPr>
        <w:t>2.1. До 14.04.202</w:t>
      </w:r>
      <w:r w:rsidR="00FF55AF">
        <w:rPr>
          <w:sz w:val="28"/>
          <w:szCs w:val="28"/>
        </w:rPr>
        <w:t>4</w:t>
      </w:r>
      <w:r w:rsidRPr="003029F4">
        <w:rPr>
          <w:sz w:val="28"/>
          <w:szCs w:val="28"/>
        </w:rPr>
        <w:t xml:space="preserve"> года провести информирование населения о  необходимости соблюдения требований пожарной безопасности  и ответственности возникающей за  нарушение требований пожарной безопасности.</w:t>
      </w:r>
    </w:p>
    <w:p w:rsidR="001B4484" w:rsidRPr="003029F4" w:rsidRDefault="001B4484" w:rsidP="001B44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29F4">
        <w:rPr>
          <w:sz w:val="28"/>
          <w:szCs w:val="28"/>
        </w:rPr>
        <w:t xml:space="preserve">           2.2. Организовать уборку сухой растительности на территории поселения</w:t>
      </w:r>
    </w:p>
    <w:p w:rsidR="001B4484" w:rsidRDefault="00CE666A" w:rsidP="00CE666A">
      <w:pPr>
        <w:tabs>
          <w:tab w:val="left" w:pos="127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B4484" w:rsidRPr="003029F4">
        <w:rPr>
          <w:sz w:val="28"/>
          <w:szCs w:val="28"/>
        </w:rPr>
        <w:t>2.3. Организовать мониторинг противопожарного состояния (свалок) твердых бытовых отходов с целью выявления несанкционированных свалок горючих отходов на территории поселения с целью дальнейшей их ликвидации.</w:t>
      </w:r>
    </w:p>
    <w:p w:rsidR="001B4484" w:rsidRDefault="001B4484" w:rsidP="001B4484">
      <w:pPr>
        <w:tabs>
          <w:tab w:val="left" w:pos="1274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 Совместно с некоммерческими организациями (по согласованию с ТОС, Советом ветеранов, женсоветом) провести очистку общественных территорий  от сухой растительности.</w:t>
      </w:r>
    </w:p>
    <w:p w:rsidR="001B4484" w:rsidRDefault="001B4484" w:rsidP="001B4484">
      <w:pPr>
        <w:tabs>
          <w:tab w:val="left" w:pos="1274"/>
        </w:tabs>
        <w:ind w:firstLine="840"/>
        <w:jc w:val="both"/>
        <w:rPr>
          <w:sz w:val="28"/>
          <w:szCs w:val="28"/>
        </w:rPr>
      </w:pPr>
      <w:r>
        <w:rPr>
          <w:sz w:val="28"/>
          <w:szCs w:val="34"/>
        </w:rPr>
        <w:t xml:space="preserve">2.5. Рекомендовать руководителям предприятий, учреждений, организаций не зависимо от формы собственности, </w:t>
      </w:r>
      <w:r>
        <w:rPr>
          <w:sz w:val="28"/>
          <w:szCs w:val="28"/>
        </w:rPr>
        <w:t>соблюдать на подведомственной территории особый противопожарный режим.</w:t>
      </w:r>
    </w:p>
    <w:p w:rsidR="001B4484" w:rsidRDefault="001B4484" w:rsidP="001B4484">
      <w:pPr>
        <w:tabs>
          <w:tab w:val="left" w:pos="1274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Согласно правилам благоустройства на территории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поселения, руководители хозяйств и организаций, расположенных на территории сельского поселения, обязаны обеспечить качественную очистку земельных участков и прилегающих территорий. </w:t>
      </w:r>
    </w:p>
    <w:p w:rsidR="001B4484" w:rsidRDefault="001B4484" w:rsidP="001B4484">
      <w:pPr>
        <w:tabs>
          <w:tab w:val="left" w:pos="1274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8E0794">
        <w:rPr>
          <w:sz w:val="28"/>
          <w:szCs w:val="28"/>
        </w:rPr>
        <w:t xml:space="preserve">Установить для сил и средств </w:t>
      </w:r>
      <w:proofErr w:type="spellStart"/>
      <w:r>
        <w:rPr>
          <w:sz w:val="28"/>
          <w:szCs w:val="28"/>
        </w:rPr>
        <w:t>Монастырщинского</w:t>
      </w:r>
      <w:proofErr w:type="spellEnd"/>
      <w:r w:rsidRPr="008E0794">
        <w:rPr>
          <w:sz w:val="28"/>
          <w:szCs w:val="28"/>
        </w:rPr>
        <w:t xml:space="preserve"> сельского поселения, предназначенных для тушения лесных и ландшафтных пожар</w:t>
      </w:r>
      <w:r>
        <w:rPr>
          <w:sz w:val="28"/>
          <w:szCs w:val="28"/>
        </w:rPr>
        <w:t>ов, режим повышенной готовности  согласно приложению.</w:t>
      </w:r>
    </w:p>
    <w:p w:rsidR="001B4484" w:rsidRDefault="001B4484" w:rsidP="001B4484">
      <w:pPr>
        <w:tabs>
          <w:tab w:val="left" w:pos="127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на информационных стендах информацию для населения о соблюдении мер противопожарной безопасности.</w:t>
      </w:r>
    </w:p>
    <w:p w:rsidR="001B4484" w:rsidRDefault="001B4484" w:rsidP="001B4484">
      <w:pPr>
        <w:tabs>
          <w:tab w:val="left" w:pos="127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 территории 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запретить проведение неконтролируемых палов, разведение костров, сжигание мусора, бытовых отходов, а также устраивать несанкционированные места их складирования. </w:t>
      </w:r>
    </w:p>
    <w:p w:rsidR="001B4484" w:rsidRDefault="001B4484" w:rsidP="001B4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8E0794">
        <w:rPr>
          <w:sz w:val="28"/>
          <w:szCs w:val="28"/>
        </w:rPr>
        <w:t xml:space="preserve">. Обнародовать данное </w:t>
      </w:r>
      <w:r>
        <w:rPr>
          <w:sz w:val="28"/>
          <w:szCs w:val="28"/>
        </w:rPr>
        <w:t>распоряжение</w:t>
      </w:r>
      <w:r w:rsidRPr="008E0794">
        <w:rPr>
          <w:sz w:val="28"/>
          <w:szCs w:val="28"/>
        </w:rPr>
        <w:t xml:space="preserve"> на тер</w:t>
      </w:r>
      <w:r>
        <w:rPr>
          <w:sz w:val="28"/>
          <w:szCs w:val="28"/>
        </w:rPr>
        <w:t xml:space="preserve">ритории </w:t>
      </w:r>
      <w:proofErr w:type="spellStart"/>
      <w:r>
        <w:rPr>
          <w:sz w:val="28"/>
          <w:szCs w:val="28"/>
        </w:rPr>
        <w:t>Монастырщинского</w:t>
      </w:r>
      <w:proofErr w:type="spellEnd"/>
      <w:r w:rsidRPr="008E0794">
        <w:rPr>
          <w:sz w:val="28"/>
          <w:szCs w:val="28"/>
        </w:rPr>
        <w:t xml:space="preserve"> сельского поселения.</w:t>
      </w:r>
    </w:p>
    <w:p w:rsidR="001B4484" w:rsidRDefault="001B4484" w:rsidP="001B4484">
      <w:pPr>
        <w:tabs>
          <w:tab w:val="left" w:pos="127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C3563" w:rsidRDefault="004C3563" w:rsidP="004C3563">
      <w:pPr>
        <w:tabs>
          <w:tab w:val="left" w:pos="1274"/>
        </w:tabs>
        <w:rPr>
          <w:sz w:val="28"/>
          <w:szCs w:val="28"/>
        </w:rPr>
      </w:pPr>
    </w:p>
    <w:p w:rsidR="001B4484" w:rsidRDefault="001B4484" w:rsidP="004C3563">
      <w:pPr>
        <w:tabs>
          <w:tab w:val="left" w:pos="1274"/>
        </w:tabs>
        <w:rPr>
          <w:sz w:val="28"/>
          <w:szCs w:val="28"/>
        </w:rPr>
      </w:pPr>
    </w:p>
    <w:p w:rsidR="001B4484" w:rsidRDefault="001B4484" w:rsidP="004C3563">
      <w:pPr>
        <w:tabs>
          <w:tab w:val="left" w:pos="1274"/>
        </w:tabs>
        <w:rPr>
          <w:sz w:val="28"/>
          <w:szCs w:val="28"/>
        </w:rPr>
      </w:pPr>
    </w:p>
    <w:p w:rsidR="00113870" w:rsidRDefault="00113870" w:rsidP="00113870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3563">
        <w:rPr>
          <w:sz w:val="28"/>
          <w:szCs w:val="28"/>
        </w:rPr>
        <w:t xml:space="preserve">Глава </w:t>
      </w:r>
      <w:proofErr w:type="spellStart"/>
      <w:r w:rsidR="005245BC">
        <w:rPr>
          <w:sz w:val="28"/>
          <w:szCs w:val="28"/>
        </w:rPr>
        <w:t>Монастырщинского</w:t>
      </w:r>
      <w:proofErr w:type="spellEnd"/>
      <w:r w:rsidR="004C3563">
        <w:rPr>
          <w:sz w:val="28"/>
          <w:szCs w:val="28"/>
        </w:rPr>
        <w:t xml:space="preserve"> </w:t>
      </w:r>
    </w:p>
    <w:p w:rsidR="004C3563" w:rsidRDefault="004C3563" w:rsidP="004C3563">
      <w:pPr>
        <w:tabs>
          <w:tab w:val="left" w:pos="1274"/>
        </w:tabs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</w:t>
      </w:r>
      <w:r w:rsidR="00113870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  <w:r w:rsidR="005245BC">
        <w:rPr>
          <w:sz w:val="28"/>
          <w:szCs w:val="28"/>
        </w:rPr>
        <w:t>Ю.Н.Сывороткин</w:t>
      </w:r>
    </w:p>
    <w:p w:rsidR="004C3563" w:rsidRDefault="004C3563" w:rsidP="004C3563">
      <w:pPr>
        <w:jc w:val="center"/>
        <w:rPr>
          <w:sz w:val="28"/>
          <w:szCs w:val="28"/>
        </w:rPr>
      </w:pPr>
    </w:p>
    <w:p w:rsidR="004C3563" w:rsidRDefault="004C3563" w:rsidP="004C3563">
      <w:pPr>
        <w:jc w:val="center"/>
        <w:rPr>
          <w:sz w:val="28"/>
          <w:szCs w:val="28"/>
        </w:rPr>
      </w:pPr>
    </w:p>
    <w:p w:rsidR="004C3563" w:rsidRDefault="004C3563" w:rsidP="004C3563">
      <w:pPr>
        <w:jc w:val="center"/>
        <w:rPr>
          <w:sz w:val="28"/>
          <w:szCs w:val="28"/>
        </w:rPr>
      </w:pPr>
    </w:p>
    <w:p w:rsidR="004C3563" w:rsidRDefault="004C3563" w:rsidP="004C3563">
      <w:pPr>
        <w:jc w:val="center"/>
        <w:rPr>
          <w:sz w:val="28"/>
          <w:szCs w:val="28"/>
        </w:rPr>
      </w:pPr>
    </w:p>
    <w:p w:rsidR="004C3563" w:rsidRDefault="004C3563" w:rsidP="004C3563">
      <w:pPr>
        <w:jc w:val="center"/>
        <w:rPr>
          <w:sz w:val="28"/>
          <w:szCs w:val="28"/>
        </w:rPr>
      </w:pPr>
    </w:p>
    <w:p w:rsidR="004C3563" w:rsidRDefault="004C3563" w:rsidP="004C3563">
      <w:pPr>
        <w:jc w:val="center"/>
        <w:rPr>
          <w:sz w:val="28"/>
          <w:szCs w:val="28"/>
        </w:rPr>
      </w:pPr>
    </w:p>
    <w:p w:rsidR="004C3563" w:rsidRDefault="004C3563" w:rsidP="004C3563">
      <w:pPr>
        <w:jc w:val="center"/>
        <w:rPr>
          <w:sz w:val="28"/>
          <w:szCs w:val="28"/>
        </w:rPr>
      </w:pPr>
    </w:p>
    <w:p w:rsidR="00113870" w:rsidRDefault="00113870" w:rsidP="004C3563">
      <w:pPr>
        <w:jc w:val="center"/>
        <w:rPr>
          <w:sz w:val="28"/>
          <w:szCs w:val="28"/>
        </w:rPr>
      </w:pPr>
    </w:p>
    <w:p w:rsidR="00113870" w:rsidRDefault="00113870" w:rsidP="004C3563">
      <w:pPr>
        <w:jc w:val="center"/>
        <w:rPr>
          <w:sz w:val="28"/>
          <w:szCs w:val="28"/>
        </w:rPr>
      </w:pPr>
    </w:p>
    <w:p w:rsidR="00113870" w:rsidRDefault="00113870" w:rsidP="004C3563">
      <w:pPr>
        <w:jc w:val="center"/>
        <w:rPr>
          <w:sz w:val="28"/>
          <w:szCs w:val="28"/>
        </w:rPr>
      </w:pPr>
    </w:p>
    <w:p w:rsidR="00113870" w:rsidRDefault="00113870" w:rsidP="004C3563">
      <w:pPr>
        <w:jc w:val="center"/>
        <w:rPr>
          <w:sz w:val="28"/>
          <w:szCs w:val="28"/>
        </w:rPr>
      </w:pPr>
    </w:p>
    <w:p w:rsidR="00113870" w:rsidRDefault="00113870" w:rsidP="004C3563">
      <w:pPr>
        <w:jc w:val="center"/>
        <w:rPr>
          <w:sz w:val="28"/>
          <w:szCs w:val="28"/>
        </w:rPr>
      </w:pPr>
    </w:p>
    <w:p w:rsidR="00113870" w:rsidRDefault="00113870" w:rsidP="004C3563">
      <w:pPr>
        <w:jc w:val="center"/>
        <w:rPr>
          <w:sz w:val="28"/>
          <w:szCs w:val="28"/>
        </w:rPr>
      </w:pPr>
    </w:p>
    <w:p w:rsidR="00E40DAF" w:rsidRDefault="00E40DAF" w:rsidP="004C3563">
      <w:pPr>
        <w:jc w:val="center"/>
        <w:rPr>
          <w:sz w:val="28"/>
          <w:szCs w:val="28"/>
        </w:rPr>
      </w:pPr>
    </w:p>
    <w:p w:rsidR="00E40DAF" w:rsidRDefault="00E40DAF" w:rsidP="004C3563">
      <w:pPr>
        <w:jc w:val="center"/>
        <w:rPr>
          <w:sz w:val="28"/>
          <w:szCs w:val="28"/>
        </w:rPr>
      </w:pPr>
    </w:p>
    <w:p w:rsidR="004C3563" w:rsidRDefault="004C3563" w:rsidP="009D5616">
      <w:pPr>
        <w:rPr>
          <w:sz w:val="28"/>
          <w:szCs w:val="28"/>
        </w:rPr>
      </w:pPr>
    </w:p>
    <w:p w:rsidR="004C3563" w:rsidRPr="00973D7F" w:rsidRDefault="004C3563" w:rsidP="00A10264">
      <w:pPr>
        <w:jc w:val="right"/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                        </w:t>
      </w:r>
      <w:r w:rsidR="0084091F">
        <w:rPr>
          <w:b/>
          <w:sz w:val="22"/>
          <w:szCs w:val="22"/>
        </w:rPr>
        <w:t xml:space="preserve">  </w:t>
      </w:r>
      <w:r w:rsidRPr="00973D7F">
        <w:t xml:space="preserve">Приложение </w:t>
      </w:r>
    </w:p>
    <w:p w:rsidR="00A10264" w:rsidRPr="00973D7F" w:rsidRDefault="004C3563" w:rsidP="00A10264">
      <w:pPr>
        <w:jc w:val="right"/>
      </w:pPr>
      <w:r w:rsidRPr="00973D7F">
        <w:t>к распоряжению  администрации</w:t>
      </w:r>
    </w:p>
    <w:p w:rsidR="004C3563" w:rsidRPr="00973D7F" w:rsidRDefault="005245BC" w:rsidP="00A10264">
      <w:pPr>
        <w:jc w:val="right"/>
      </w:pPr>
      <w:proofErr w:type="spellStart"/>
      <w:r>
        <w:t>Монастырщинского</w:t>
      </w:r>
      <w:proofErr w:type="spellEnd"/>
      <w:r w:rsidR="00A10264">
        <w:t xml:space="preserve"> </w:t>
      </w:r>
      <w:r w:rsidR="004C3563" w:rsidRPr="00973D7F">
        <w:t>сельского поселения</w:t>
      </w:r>
    </w:p>
    <w:p w:rsidR="004C3563" w:rsidRDefault="004C3563" w:rsidP="00A10264">
      <w:pPr>
        <w:jc w:val="right"/>
      </w:pPr>
      <w:r w:rsidRPr="00973D7F">
        <w:t xml:space="preserve">                                                                         </w:t>
      </w:r>
      <w:r>
        <w:t xml:space="preserve">                   от </w:t>
      </w:r>
      <w:r w:rsidR="0084091F">
        <w:t>0</w:t>
      </w:r>
      <w:r w:rsidR="00FF55AF">
        <w:t>1</w:t>
      </w:r>
      <w:r>
        <w:t>.04</w:t>
      </w:r>
      <w:r w:rsidRPr="00973D7F">
        <w:t>.20</w:t>
      </w:r>
      <w:r w:rsidR="008B3BD6">
        <w:t>2</w:t>
      </w:r>
      <w:r w:rsidR="00FF55AF">
        <w:t>4</w:t>
      </w:r>
      <w:r w:rsidRPr="00973D7F">
        <w:t xml:space="preserve"> №</w:t>
      </w:r>
      <w:r w:rsidR="008B3BD6">
        <w:t xml:space="preserve"> </w:t>
      </w:r>
      <w:r w:rsidR="00FF55AF">
        <w:t>9</w:t>
      </w:r>
      <w:r>
        <w:t>-р</w:t>
      </w:r>
    </w:p>
    <w:p w:rsidR="004C3563" w:rsidRDefault="004C3563" w:rsidP="004C3563">
      <w:pPr>
        <w:rPr>
          <w:b/>
          <w:sz w:val="28"/>
          <w:szCs w:val="28"/>
        </w:rPr>
      </w:pPr>
    </w:p>
    <w:p w:rsidR="004C3563" w:rsidRPr="007B45C9" w:rsidRDefault="004C3563" w:rsidP="004C3563">
      <w:pPr>
        <w:tabs>
          <w:tab w:val="left" w:pos="5385"/>
        </w:tabs>
      </w:pPr>
    </w:p>
    <w:p w:rsidR="004C3563" w:rsidRPr="007B45C9" w:rsidRDefault="0084091F" w:rsidP="004C3563">
      <w:pPr>
        <w:tabs>
          <w:tab w:val="left" w:pos="5385"/>
        </w:tabs>
        <w:jc w:val="center"/>
      </w:pPr>
      <w:r w:rsidRPr="007B45C9">
        <w:t>Силы и технические средства,  обеспечивающих мероприятия по ликвидации чрезвычайных ситуаций и возгорания</w:t>
      </w:r>
      <w:r w:rsidR="00F20957">
        <w:t xml:space="preserve"> на территории </w:t>
      </w:r>
      <w:proofErr w:type="spellStart"/>
      <w:r w:rsidR="00A1759F">
        <w:t>Монастырщинского</w:t>
      </w:r>
      <w:proofErr w:type="spellEnd"/>
      <w:r w:rsidR="00A1759F">
        <w:t xml:space="preserve"> сельского</w:t>
      </w:r>
      <w:r w:rsidR="00F175FC">
        <w:t xml:space="preserve"> </w:t>
      </w:r>
      <w:r w:rsidR="00F20957">
        <w:t>поселения</w:t>
      </w:r>
    </w:p>
    <w:p w:rsidR="00D95E57" w:rsidRDefault="00D95E57" w:rsidP="007B45C9">
      <w:pPr>
        <w:tabs>
          <w:tab w:val="left" w:pos="5385"/>
        </w:tabs>
        <w:rPr>
          <w:sz w:val="28"/>
          <w:szCs w:val="28"/>
        </w:rPr>
      </w:pPr>
    </w:p>
    <w:p w:rsidR="00D95E57" w:rsidRDefault="00D95E57" w:rsidP="004C3563">
      <w:pPr>
        <w:pStyle w:val="2"/>
        <w:shd w:val="clear" w:color="auto" w:fill="auto"/>
        <w:spacing w:line="360" w:lineRule="auto"/>
        <w:ind w:firstLine="0"/>
        <w:jc w:val="both"/>
        <w:rPr>
          <w:rStyle w:val="1"/>
          <w:rFonts w:eastAsia="Calibri"/>
          <w:sz w:val="22"/>
          <w:szCs w:val="22"/>
        </w:rPr>
      </w:pPr>
    </w:p>
    <w:tbl>
      <w:tblPr>
        <w:tblStyle w:val="a7"/>
        <w:tblW w:w="10442" w:type="dxa"/>
        <w:tblInd w:w="-459" w:type="dxa"/>
        <w:tblLayout w:type="fixed"/>
        <w:tblLook w:val="04A0"/>
      </w:tblPr>
      <w:tblGrid>
        <w:gridCol w:w="426"/>
        <w:gridCol w:w="1559"/>
        <w:gridCol w:w="1569"/>
        <w:gridCol w:w="841"/>
        <w:gridCol w:w="708"/>
        <w:gridCol w:w="851"/>
        <w:gridCol w:w="1063"/>
        <w:gridCol w:w="1241"/>
        <w:gridCol w:w="1240"/>
        <w:gridCol w:w="944"/>
      </w:tblGrid>
      <w:tr w:rsidR="00D95E57" w:rsidTr="007B45C9">
        <w:tc>
          <w:tcPr>
            <w:tcW w:w="426" w:type="dxa"/>
            <w:vMerge w:val="restart"/>
          </w:tcPr>
          <w:p w:rsidR="00D95E57" w:rsidRDefault="00D95E57" w:rsidP="00D95E57">
            <w:pPr>
              <w:pStyle w:val="2"/>
              <w:shd w:val="clear" w:color="auto" w:fill="auto"/>
              <w:spacing w:line="360" w:lineRule="auto"/>
              <w:ind w:firstLine="0"/>
              <w:jc w:val="both"/>
              <w:rPr>
                <w:rStyle w:val="1"/>
                <w:rFonts w:eastAsia="Calibri"/>
                <w:sz w:val="22"/>
                <w:szCs w:val="22"/>
              </w:rPr>
            </w:pPr>
            <w:r>
              <w:rPr>
                <w:rStyle w:val="1"/>
                <w:rFonts w:eastAsia="Calibri"/>
                <w:sz w:val="22"/>
                <w:szCs w:val="22"/>
              </w:rPr>
              <w:t>№</w:t>
            </w:r>
          </w:p>
          <w:p w:rsidR="00D95E57" w:rsidRDefault="00D95E57" w:rsidP="00D95E57">
            <w:pPr>
              <w:pStyle w:val="2"/>
              <w:shd w:val="clear" w:color="auto" w:fill="auto"/>
              <w:spacing w:line="360" w:lineRule="auto"/>
              <w:ind w:right="-424" w:firstLine="0"/>
              <w:jc w:val="both"/>
              <w:rPr>
                <w:rStyle w:val="1"/>
                <w:rFonts w:eastAsia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1"/>
                <w:rFonts w:eastAsia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1"/>
                <w:rFonts w:eastAsia="Calibri"/>
                <w:sz w:val="22"/>
                <w:szCs w:val="22"/>
              </w:rPr>
              <w:t>/</w:t>
            </w:r>
            <w:proofErr w:type="spellStart"/>
            <w:r>
              <w:rPr>
                <w:rStyle w:val="1"/>
                <w:rFonts w:eastAsia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D95E57" w:rsidRDefault="009D5616" w:rsidP="009D5616">
            <w:pPr>
              <w:pStyle w:val="2"/>
              <w:spacing w:line="240" w:lineRule="auto"/>
              <w:ind w:firstLine="0"/>
              <w:jc w:val="both"/>
              <w:rPr>
                <w:rStyle w:val="1"/>
                <w:rFonts w:eastAsia="Calibri"/>
                <w:sz w:val="22"/>
                <w:szCs w:val="22"/>
              </w:rPr>
            </w:pPr>
            <w:r>
              <w:rPr>
                <w:rStyle w:val="1"/>
                <w:rFonts w:eastAsia="Calibri"/>
                <w:sz w:val="22"/>
                <w:szCs w:val="22"/>
              </w:rPr>
              <w:t>О</w:t>
            </w:r>
            <w:r w:rsidR="00D95E57" w:rsidRPr="00D95E57">
              <w:rPr>
                <w:rStyle w:val="1"/>
                <w:rFonts w:eastAsia="Calibri"/>
                <w:sz w:val="22"/>
                <w:szCs w:val="22"/>
              </w:rPr>
              <w:t>рганизаци</w:t>
            </w:r>
            <w:r w:rsidR="00D95E57">
              <w:rPr>
                <w:rStyle w:val="1"/>
                <w:rFonts w:eastAsia="Calibri"/>
                <w:sz w:val="22"/>
                <w:szCs w:val="22"/>
              </w:rPr>
              <w:t>я</w:t>
            </w:r>
            <w:r w:rsidR="00D95E57" w:rsidRPr="00D95E57">
              <w:rPr>
                <w:rStyle w:val="1"/>
                <w:rFonts w:eastAsia="Calibri"/>
                <w:sz w:val="22"/>
                <w:szCs w:val="22"/>
              </w:rPr>
              <w:t>, от которой выделяется силы и средства</w:t>
            </w:r>
          </w:p>
        </w:tc>
        <w:tc>
          <w:tcPr>
            <w:tcW w:w="1569" w:type="dxa"/>
            <w:vMerge w:val="restart"/>
          </w:tcPr>
          <w:p w:rsidR="00D95E57" w:rsidRPr="009D5616" w:rsidRDefault="00D95E57" w:rsidP="009D5616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"/>
                <w:rFonts w:eastAsia="Calibri"/>
                <w:sz w:val="22"/>
                <w:szCs w:val="22"/>
              </w:rPr>
            </w:pPr>
            <w:r w:rsidRPr="009D5616">
              <w:rPr>
                <w:rStyle w:val="1"/>
                <w:rFonts w:eastAsia="Calibri"/>
                <w:sz w:val="22"/>
                <w:szCs w:val="22"/>
              </w:rPr>
              <w:t>Фамилия,</w:t>
            </w:r>
          </w:p>
          <w:p w:rsidR="00D95E57" w:rsidRPr="009D5616" w:rsidRDefault="00D95E57" w:rsidP="009D5616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"/>
                <w:rFonts w:eastAsia="Calibri"/>
                <w:sz w:val="22"/>
                <w:szCs w:val="22"/>
              </w:rPr>
            </w:pPr>
            <w:r w:rsidRPr="009D5616">
              <w:rPr>
                <w:rStyle w:val="1"/>
                <w:rFonts w:eastAsia="Calibri"/>
                <w:sz w:val="22"/>
                <w:szCs w:val="22"/>
              </w:rPr>
              <w:t>имя отчество</w:t>
            </w:r>
          </w:p>
          <w:p w:rsidR="00D95E57" w:rsidRPr="009D5616" w:rsidRDefault="009D5616" w:rsidP="009D5616">
            <w:pPr>
              <w:pStyle w:val="2"/>
              <w:spacing w:line="240" w:lineRule="auto"/>
              <w:ind w:firstLine="0"/>
              <w:jc w:val="both"/>
              <w:rPr>
                <w:rStyle w:val="1"/>
                <w:rFonts w:eastAsia="Calibri"/>
                <w:sz w:val="22"/>
                <w:szCs w:val="22"/>
              </w:rPr>
            </w:pPr>
            <w:r>
              <w:rPr>
                <w:rStyle w:val="1"/>
                <w:rFonts w:eastAsia="Calibri"/>
                <w:sz w:val="22"/>
                <w:szCs w:val="22"/>
              </w:rPr>
              <w:t>р</w:t>
            </w:r>
            <w:r w:rsidR="00D95E57" w:rsidRPr="009D5616">
              <w:rPr>
                <w:rStyle w:val="1"/>
                <w:rFonts w:eastAsia="Calibri"/>
                <w:sz w:val="22"/>
                <w:szCs w:val="22"/>
              </w:rPr>
              <w:t>уководителя, телефон</w:t>
            </w:r>
          </w:p>
        </w:tc>
        <w:tc>
          <w:tcPr>
            <w:tcW w:w="841" w:type="dxa"/>
            <w:vMerge w:val="restart"/>
          </w:tcPr>
          <w:p w:rsidR="00D95E57" w:rsidRPr="009D5616" w:rsidRDefault="00D95E57" w:rsidP="009D5616">
            <w:pPr>
              <w:pStyle w:val="2"/>
              <w:shd w:val="clear" w:color="auto" w:fill="auto"/>
              <w:spacing w:line="360" w:lineRule="auto"/>
              <w:ind w:right="185" w:firstLine="0"/>
              <w:jc w:val="both"/>
              <w:rPr>
                <w:rStyle w:val="1"/>
                <w:rFonts w:eastAsia="Calibri"/>
                <w:sz w:val="22"/>
                <w:szCs w:val="22"/>
              </w:rPr>
            </w:pPr>
            <w:r w:rsidRPr="009D5616">
              <w:rPr>
                <w:rStyle w:val="1"/>
                <w:rFonts w:eastAsia="Calibri"/>
                <w:sz w:val="22"/>
                <w:szCs w:val="22"/>
              </w:rPr>
              <w:t>Количество</w:t>
            </w:r>
          </w:p>
          <w:p w:rsidR="009D5616" w:rsidRDefault="009D5616" w:rsidP="009D5616">
            <w:pPr>
              <w:pStyle w:val="2"/>
              <w:spacing w:line="240" w:lineRule="auto"/>
              <w:ind w:firstLine="0"/>
              <w:jc w:val="both"/>
              <w:rPr>
                <w:rStyle w:val="1"/>
                <w:rFonts w:eastAsia="Calibri"/>
                <w:sz w:val="22"/>
                <w:szCs w:val="22"/>
              </w:rPr>
            </w:pPr>
            <w:r>
              <w:rPr>
                <w:rStyle w:val="1"/>
                <w:rFonts w:eastAsia="Calibri"/>
                <w:sz w:val="22"/>
                <w:szCs w:val="22"/>
              </w:rPr>
              <w:t>ч</w:t>
            </w:r>
            <w:r w:rsidR="00D95E57" w:rsidRPr="009D5616">
              <w:rPr>
                <w:rStyle w:val="1"/>
                <w:rFonts w:eastAsia="Calibri"/>
                <w:sz w:val="22"/>
                <w:szCs w:val="22"/>
              </w:rPr>
              <w:t>е</w:t>
            </w:r>
            <w:r>
              <w:rPr>
                <w:rStyle w:val="1"/>
                <w:rFonts w:eastAsia="Calibri"/>
                <w:sz w:val="22"/>
                <w:szCs w:val="22"/>
              </w:rPr>
              <w:t>ло</w:t>
            </w:r>
          </w:p>
          <w:p w:rsidR="00D95E57" w:rsidRPr="009D5616" w:rsidRDefault="009D5616" w:rsidP="009D5616">
            <w:pPr>
              <w:pStyle w:val="2"/>
              <w:spacing w:line="240" w:lineRule="auto"/>
              <w:ind w:firstLine="0"/>
              <w:jc w:val="both"/>
              <w:rPr>
                <w:rStyle w:val="1"/>
                <w:rFonts w:eastAsia="Calibri"/>
                <w:sz w:val="22"/>
                <w:szCs w:val="22"/>
              </w:rPr>
            </w:pPr>
            <w:r>
              <w:rPr>
                <w:rStyle w:val="1"/>
                <w:rFonts w:eastAsia="Calibri"/>
                <w:sz w:val="22"/>
                <w:szCs w:val="22"/>
              </w:rPr>
              <w:t>век</w:t>
            </w:r>
          </w:p>
        </w:tc>
        <w:tc>
          <w:tcPr>
            <w:tcW w:w="6047" w:type="dxa"/>
            <w:gridSpan w:val="6"/>
            <w:vAlign w:val="center"/>
          </w:tcPr>
          <w:p w:rsidR="00D95E57" w:rsidRPr="009D5616" w:rsidRDefault="00D95E57" w:rsidP="00D95E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9D5616">
              <w:rPr>
                <w:bCs/>
              </w:rPr>
              <w:t>Техника, единиц</w:t>
            </w:r>
          </w:p>
        </w:tc>
      </w:tr>
      <w:tr w:rsidR="00D95E57" w:rsidTr="007B45C9">
        <w:trPr>
          <w:trHeight w:val="1455"/>
        </w:trPr>
        <w:tc>
          <w:tcPr>
            <w:tcW w:w="426" w:type="dxa"/>
            <w:vMerge/>
          </w:tcPr>
          <w:p w:rsidR="00D95E57" w:rsidRDefault="00D95E57" w:rsidP="00D95E57">
            <w:pPr>
              <w:pStyle w:val="2"/>
              <w:shd w:val="clear" w:color="auto" w:fill="auto"/>
              <w:spacing w:line="360" w:lineRule="auto"/>
              <w:ind w:firstLine="0"/>
              <w:jc w:val="both"/>
              <w:rPr>
                <w:rStyle w:val="1"/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95E57" w:rsidRDefault="00D95E57" w:rsidP="00D95E57">
            <w:pPr>
              <w:pStyle w:val="2"/>
              <w:spacing w:line="360" w:lineRule="auto"/>
              <w:jc w:val="both"/>
              <w:rPr>
                <w:rStyle w:val="1"/>
                <w:rFonts w:eastAsia="Calibri"/>
                <w:sz w:val="22"/>
                <w:szCs w:val="22"/>
              </w:rPr>
            </w:pPr>
          </w:p>
        </w:tc>
        <w:tc>
          <w:tcPr>
            <w:tcW w:w="1569" w:type="dxa"/>
            <w:vMerge/>
          </w:tcPr>
          <w:p w:rsidR="00D95E57" w:rsidRDefault="00D95E57" w:rsidP="004C3563">
            <w:pPr>
              <w:pStyle w:val="2"/>
              <w:spacing w:line="360" w:lineRule="auto"/>
              <w:jc w:val="both"/>
              <w:rPr>
                <w:rStyle w:val="1"/>
                <w:rFonts w:eastAsia="Calibri"/>
                <w:sz w:val="22"/>
                <w:szCs w:val="22"/>
              </w:rPr>
            </w:pPr>
          </w:p>
        </w:tc>
        <w:tc>
          <w:tcPr>
            <w:tcW w:w="841" w:type="dxa"/>
            <w:vMerge/>
          </w:tcPr>
          <w:p w:rsidR="00D95E57" w:rsidRDefault="00D95E57" w:rsidP="004C3563">
            <w:pPr>
              <w:pStyle w:val="2"/>
              <w:spacing w:line="360" w:lineRule="auto"/>
              <w:jc w:val="both"/>
              <w:rPr>
                <w:rStyle w:val="1"/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D95E57" w:rsidRPr="009D5616" w:rsidRDefault="00D95E57" w:rsidP="00D95E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9D5616">
              <w:rPr>
                <w:bCs/>
              </w:rPr>
              <w:t>АЦ  пожарная</w:t>
            </w:r>
          </w:p>
        </w:tc>
        <w:tc>
          <w:tcPr>
            <w:tcW w:w="851" w:type="dxa"/>
            <w:vAlign w:val="center"/>
          </w:tcPr>
          <w:p w:rsidR="00D95E57" w:rsidRPr="009D5616" w:rsidRDefault="00D95E57" w:rsidP="00D95E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9D5616">
              <w:rPr>
                <w:bCs/>
              </w:rPr>
              <w:t>АЦ наливная</w:t>
            </w:r>
          </w:p>
        </w:tc>
        <w:tc>
          <w:tcPr>
            <w:tcW w:w="1063" w:type="dxa"/>
            <w:vAlign w:val="center"/>
          </w:tcPr>
          <w:p w:rsidR="00D95E57" w:rsidRPr="009D5616" w:rsidRDefault="009D5616" w:rsidP="00D95E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т</w:t>
            </w:r>
            <w:r w:rsidR="00D95E57" w:rsidRPr="009D5616">
              <w:rPr>
                <w:bCs/>
              </w:rPr>
              <w:t>рактор                    с плугом</w:t>
            </w:r>
          </w:p>
        </w:tc>
        <w:tc>
          <w:tcPr>
            <w:tcW w:w="1241" w:type="dxa"/>
            <w:vAlign w:val="center"/>
          </w:tcPr>
          <w:p w:rsidR="00D95E57" w:rsidRPr="009D5616" w:rsidRDefault="009D5616" w:rsidP="00D95E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б</w:t>
            </w:r>
            <w:r w:rsidR="00D95E57" w:rsidRPr="009D5616">
              <w:rPr>
                <w:bCs/>
              </w:rPr>
              <w:t>ульдозер с плугом</w:t>
            </w:r>
          </w:p>
        </w:tc>
        <w:tc>
          <w:tcPr>
            <w:tcW w:w="1240" w:type="dxa"/>
            <w:vAlign w:val="center"/>
          </w:tcPr>
          <w:p w:rsidR="00D95E57" w:rsidRPr="009D5616" w:rsidRDefault="009D5616" w:rsidP="00D95E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а</w:t>
            </w:r>
            <w:r w:rsidR="00D95E57" w:rsidRPr="009D5616">
              <w:rPr>
                <w:bCs/>
              </w:rPr>
              <w:t>втомобиль</w:t>
            </w:r>
          </w:p>
        </w:tc>
        <w:tc>
          <w:tcPr>
            <w:tcW w:w="944" w:type="dxa"/>
            <w:vAlign w:val="center"/>
          </w:tcPr>
          <w:p w:rsidR="00D95E57" w:rsidRPr="009D5616" w:rsidRDefault="009D5616" w:rsidP="00D95E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</w:t>
            </w:r>
            <w:r w:rsidR="00D95E57" w:rsidRPr="009D5616">
              <w:rPr>
                <w:bCs/>
              </w:rPr>
              <w:t>отопомпа</w:t>
            </w:r>
            <w:proofErr w:type="spellEnd"/>
          </w:p>
        </w:tc>
      </w:tr>
      <w:tr w:rsidR="007B45C9" w:rsidTr="007B45C9">
        <w:tc>
          <w:tcPr>
            <w:tcW w:w="426" w:type="dxa"/>
          </w:tcPr>
          <w:p w:rsidR="00D95E57" w:rsidRDefault="00D95E57" w:rsidP="00D95E57">
            <w:pPr>
              <w:pStyle w:val="2"/>
              <w:shd w:val="clear" w:color="auto" w:fill="auto"/>
              <w:spacing w:line="360" w:lineRule="auto"/>
              <w:ind w:firstLine="0"/>
              <w:jc w:val="both"/>
              <w:rPr>
                <w:rStyle w:val="1"/>
                <w:rFonts w:eastAsia="Calibri"/>
                <w:sz w:val="22"/>
                <w:szCs w:val="22"/>
              </w:rPr>
            </w:pPr>
            <w:r>
              <w:rPr>
                <w:rStyle w:val="1"/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95E57" w:rsidRPr="009D5616" w:rsidRDefault="00D95E57" w:rsidP="00D95E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9D5616">
              <w:rPr>
                <w:bCs/>
              </w:rPr>
              <w:t xml:space="preserve">Администрация </w:t>
            </w:r>
            <w:proofErr w:type="spellStart"/>
            <w:r w:rsidRPr="009D5616">
              <w:rPr>
                <w:bCs/>
              </w:rPr>
              <w:t>Монастырщинского</w:t>
            </w:r>
            <w:proofErr w:type="spellEnd"/>
            <w:r w:rsidRPr="009D5616">
              <w:rPr>
                <w:bCs/>
              </w:rPr>
              <w:t xml:space="preserve"> поселения </w:t>
            </w:r>
          </w:p>
        </w:tc>
        <w:tc>
          <w:tcPr>
            <w:tcW w:w="1569" w:type="dxa"/>
          </w:tcPr>
          <w:p w:rsidR="00A816C9" w:rsidRDefault="00D95E57" w:rsidP="00D95E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9D5616">
              <w:rPr>
                <w:bCs/>
              </w:rPr>
              <w:t xml:space="preserve">Сывороткин Ю.Н.      </w:t>
            </w:r>
          </w:p>
          <w:p w:rsidR="00D95E57" w:rsidRPr="009D5616" w:rsidRDefault="00D95E57" w:rsidP="00D95E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9D5616">
              <w:rPr>
                <w:bCs/>
              </w:rPr>
              <w:t xml:space="preserve"> т. 4-61-23</w:t>
            </w:r>
          </w:p>
        </w:tc>
        <w:tc>
          <w:tcPr>
            <w:tcW w:w="841" w:type="dxa"/>
          </w:tcPr>
          <w:p w:rsidR="00D95E57" w:rsidRPr="006F4564" w:rsidRDefault="00B20094" w:rsidP="007B45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6F4564">
              <w:rPr>
                <w:bCs/>
              </w:rPr>
              <w:t>1</w:t>
            </w:r>
          </w:p>
        </w:tc>
        <w:tc>
          <w:tcPr>
            <w:tcW w:w="708" w:type="dxa"/>
          </w:tcPr>
          <w:p w:rsidR="00D95E57" w:rsidRDefault="00D95E57" w:rsidP="007B45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D95E57" w:rsidRDefault="00D95E57" w:rsidP="007B45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63" w:type="dxa"/>
          </w:tcPr>
          <w:p w:rsidR="00D95E57" w:rsidRDefault="00D95E57" w:rsidP="007B45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41" w:type="dxa"/>
          </w:tcPr>
          <w:p w:rsidR="00D95E57" w:rsidRDefault="00D95E57" w:rsidP="007B45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40" w:type="dxa"/>
          </w:tcPr>
          <w:p w:rsidR="00D95E57" w:rsidRDefault="00D95E57" w:rsidP="007B45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44" w:type="dxa"/>
          </w:tcPr>
          <w:p w:rsidR="00D95E57" w:rsidRDefault="00D95E57" w:rsidP="007B45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B45C9" w:rsidTr="007B45C9">
        <w:tc>
          <w:tcPr>
            <w:tcW w:w="426" w:type="dxa"/>
          </w:tcPr>
          <w:p w:rsidR="00D95E57" w:rsidRDefault="00D95E57" w:rsidP="00D95E57">
            <w:pPr>
              <w:pStyle w:val="2"/>
              <w:shd w:val="clear" w:color="auto" w:fill="auto"/>
              <w:spacing w:line="360" w:lineRule="auto"/>
              <w:ind w:firstLine="0"/>
              <w:jc w:val="both"/>
              <w:rPr>
                <w:rStyle w:val="1"/>
                <w:rFonts w:eastAsia="Calibri"/>
                <w:sz w:val="22"/>
                <w:szCs w:val="22"/>
              </w:rPr>
            </w:pPr>
            <w:r>
              <w:rPr>
                <w:rStyle w:val="1"/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D95E57" w:rsidRDefault="00D95E57" w:rsidP="00D95E5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ИП "Яицкий О.В."</w:t>
            </w:r>
          </w:p>
        </w:tc>
        <w:tc>
          <w:tcPr>
            <w:tcW w:w="1569" w:type="dxa"/>
          </w:tcPr>
          <w:p w:rsidR="00D95E57" w:rsidRDefault="00D95E57" w:rsidP="00D95E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Яицкий О.В.          т. 4-61-18</w:t>
            </w:r>
          </w:p>
        </w:tc>
        <w:tc>
          <w:tcPr>
            <w:tcW w:w="841" w:type="dxa"/>
          </w:tcPr>
          <w:p w:rsidR="00D95E57" w:rsidRDefault="00B20094" w:rsidP="007B45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D95E57" w:rsidRDefault="00D95E57" w:rsidP="007B45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851" w:type="dxa"/>
          </w:tcPr>
          <w:p w:rsidR="00D95E57" w:rsidRDefault="00D95E57" w:rsidP="007B45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95E57" w:rsidRDefault="00D95E57" w:rsidP="007B45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D95E57" w:rsidRDefault="00D95E57" w:rsidP="007B45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40" w:type="dxa"/>
          </w:tcPr>
          <w:p w:rsidR="00D95E57" w:rsidRDefault="00D95E57" w:rsidP="007B45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44" w:type="dxa"/>
          </w:tcPr>
          <w:p w:rsidR="00D95E57" w:rsidRDefault="00D95E57" w:rsidP="007B45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7B45C9" w:rsidTr="007B45C9">
        <w:tc>
          <w:tcPr>
            <w:tcW w:w="426" w:type="dxa"/>
          </w:tcPr>
          <w:p w:rsidR="00D95E57" w:rsidRDefault="00D95E57" w:rsidP="00D95E57">
            <w:pPr>
              <w:pStyle w:val="2"/>
              <w:shd w:val="clear" w:color="auto" w:fill="auto"/>
              <w:spacing w:line="360" w:lineRule="auto"/>
              <w:ind w:firstLine="0"/>
              <w:jc w:val="both"/>
              <w:rPr>
                <w:rStyle w:val="1"/>
                <w:rFonts w:eastAsia="Calibri"/>
                <w:sz w:val="22"/>
                <w:szCs w:val="22"/>
              </w:rPr>
            </w:pPr>
            <w:r>
              <w:rPr>
                <w:rStyle w:val="1"/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D95E57" w:rsidRDefault="00D95E57" w:rsidP="00D95E5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ТНВ "</w:t>
            </w:r>
            <w:proofErr w:type="spellStart"/>
            <w:r>
              <w:t>Подлипаев</w:t>
            </w:r>
            <w:proofErr w:type="spellEnd"/>
            <w:r>
              <w:t>, Герасимов и компания»</w:t>
            </w:r>
          </w:p>
        </w:tc>
        <w:tc>
          <w:tcPr>
            <w:tcW w:w="1569" w:type="dxa"/>
          </w:tcPr>
          <w:p w:rsidR="00D95E57" w:rsidRDefault="00D95E57" w:rsidP="00D95E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Подлипаев</w:t>
            </w:r>
            <w:proofErr w:type="spellEnd"/>
            <w:r>
              <w:t xml:space="preserve"> А.А.               т. 4-61-71</w:t>
            </w:r>
          </w:p>
        </w:tc>
        <w:tc>
          <w:tcPr>
            <w:tcW w:w="841" w:type="dxa"/>
          </w:tcPr>
          <w:p w:rsidR="00D95E57" w:rsidRDefault="00B20094" w:rsidP="007B45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D95E57" w:rsidRDefault="00D95E57" w:rsidP="007B45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851" w:type="dxa"/>
          </w:tcPr>
          <w:p w:rsidR="00D95E57" w:rsidRDefault="00D95E57" w:rsidP="007B45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95E57" w:rsidRDefault="00B20094" w:rsidP="007B45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241" w:type="dxa"/>
          </w:tcPr>
          <w:p w:rsidR="00D95E57" w:rsidRDefault="00D95E57" w:rsidP="007B45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40" w:type="dxa"/>
          </w:tcPr>
          <w:p w:rsidR="00D95E57" w:rsidRDefault="00D95E57" w:rsidP="007B45C9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944" w:type="dxa"/>
          </w:tcPr>
          <w:p w:rsidR="00D95E57" w:rsidRDefault="00D95E57" w:rsidP="007B45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7B45C9" w:rsidTr="007B45C9">
        <w:tc>
          <w:tcPr>
            <w:tcW w:w="426" w:type="dxa"/>
          </w:tcPr>
          <w:p w:rsidR="00D95E57" w:rsidRDefault="00D95E57" w:rsidP="00D95E57">
            <w:pPr>
              <w:pStyle w:val="2"/>
              <w:shd w:val="clear" w:color="auto" w:fill="auto"/>
              <w:spacing w:line="360" w:lineRule="auto"/>
              <w:ind w:firstLine="0"/>
              <w:jc w:val="both"/>
              <w:rPr>
                <w:rStyle w:val="1"/>
                <w:rFonts w:eastAsia="Calibri"/>
                <w:sz w:val="22"/>
                <w:szCs w:val="22"/>
              </w:rPr>
            </w:pPr>
            <w:r>
              <w:rPr>
                <w:rStyle w:val="1"/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D95E57" w:rsidRDefault="00D95E57" w:rsidP="00D95E5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СХА</w:t>
            </w:r>
            <w:r w:rsidR="009D5616">
              <w:t xml:space="preserve"> </w:t>
            </w:r>
            <w:r>
              <w:t>(колхоз) «1-е Мая»</w:t>
            </w:r>
          </w:p>
        </w:tc>
        <w:tc>
          <w:tcPr>
            <w:tcW w:w="1569" w:type="dxa"/>
          </w:tcPr>
          <w:p w:rsidR="00D95E57" w:rsidRDefault="00D95E57" w:rsidP="00D95E5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Каплин Н.И.</w:t>
            </w:r>
          </w:p>
          <w:p w:rsidR="00D95E57" w:rsidRDefault="00D95E57" w:rsidP="00D95E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 Т. 4-61-22</w:t>
            </w:r>
          </w:p>
        </w:tc>
        <w:tc>
          <w:tcPr>
            <w:tcW w:w="841" w:type="dxa"/>
          </w:tcPr>
          <w:p w:rsidR="00D95E57" w:rsidRDefault="00B20094" w:rsidP="007B45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95E57" w:rsidRDefault="00D95E57" w:rsidP="007B45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851" w:type="dxa"/>
          </w:tcPr>
          <w:p w:rsidR="00D95E57" w:rsidRDefault="00D95E57" w:rsidP="007B45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95E57" w:rsidRDefault="00D95E57" w:rsidP="007B45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D95E57" w:rsidRDefault="00D95E57" w:rsidP="007B45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40" w:type="dxa"/>
          </w:tcPr>
          <w:p w:rsidR="00D95E57" w:rsidRDefault="00D95E57" w:rsidP="007B45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44" w:type="dxa"/>
          </w:tcPr>
          <w:p w:rsidR="00D95E57" w:rsidRDefault="00D95E57" w:rsidP="007B45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D95E57" w:rsidTr="007B45C9">
        <w:tc>
          <w:tcPr>
            <w:tcW w:w="426" w:type="dxa"/>
          </w:tcPr>
          <w:p w:rsidR="00D95E57" w:rsidRDefault="00D95E57" w:rsidP="004C3563">
            <w:pPr>
              <w:pStyle w:val="2"/>
              <w:shd w:val="clear" w:color="auto" w:fill="auto"/>
              <w:spacing w:line="360" w:lineRule="auto"/>
              <w:ind w:firstLine="0"/>
              <w:jc w:val="both"/>
              <w:rPr>
                <w:rStyle w:val="1"/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5E57" w:rsidRDefault="00D95E57" w:rsidP="009D5616">
            <w:pPr>
              <w:rPr>
                <w:rStyle w:val="1"/>
                <w:rFonts w:eastAsia="Calibri"/>
                <w:sz w:val="22"/>
                <w:szCs w:val="22"/>
              </w:rPr>
            </w:pPr>
            <w:r>
              <w:rPr>
                <w:rStyle w:val="1"/>
                <w:rFonts w:eastAsia="Calibri"/>
                <w:sz w:val="22"/>
                <w:szCs w:val="22"/>
              </w:rPr>
              <w:t>Итого по поселению</w:t>
            </w:r>
          </w:p>
        </w:tc>
        <w:tc>
          <w:tcPr>
            <w:tcW w:w="1569" w:type="dxa"/>
          </w:tcPr>
          <w:p w:rsidR="00D95E57" w:rsidRDefault="00D95E57" w:rsidP="004C3563">
            <w:pPr>
              <w:pStyle w:val="2"/>
              <w:shd w:val="clear" w:color="auto" w:fill="auto"/>
              <w:spacing w:line="360" w:lineRule="auto"/>
              <w:ind w:firstLine="0"/>
              <w:jc w:val="both"/>
              <w:rPr>
                <w:rStyle w:val="1"/>
                <w:rFonts w:eastAsia="Calibri"/>
                <w:sz w:val="22"/>
                <w:szCs w:val="22"/>
              </w:rPr>
            </w:pPr>
          </w:p>
        </w:tc>
        <w:tc>
          <w:tcPr>
            <w:tcW w:w="841" w:type="dxa"/>
          </w:tcPr>
          <w:p w:rsidR="00D95E57" w:rsidRDefault="00B20094" w:rsidP="007B45C9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Style w:val="1"/>
                <w:rFonts w:eastAsia="Calibri"/>
                <w:sz w:val="22"/>
                <w:szCs w:val="22"/>
              </w:rPr>
            </w:pPr>
            <w:r>
              <w:rPr>
                <w:rStyle w:val="1"/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D95E57" w:rsidRDefault="00D95E57" w:rsidP="007B45C9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Style w:val="1"/>
                <w:rFonts w:eastAsia="Calibri"/>
                <w:sz w:val="22"/>
                <w:szCs w:val="22"/>
              </w:rPr>
            </w:pPr>
            <w:r>
              <w:rPr>
                <w:rStyle w:val="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D95E57" w:rsidRDefault="007B45C9" w:rsidP="007B45C9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Style w:val="1"/>
                <w:rFonts w:eastAsia="Calibri"/>
                <w:sz w:val="22"/>
                <w:szCs w:val="22"/>
              </w:rPr>
            </w:pPr>
            <w:r>
              <w:rPr>
                <w:rStyle w:val="1"/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063" w:type="dxa"/>
          </w:tcPr>
          <w:p w:rsidR="00D95E57" w:rsidRDefault="00B20094" w:rsidP="007B45C9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Style w:val="1"/>
                <w:rFonts w:eastAsia="Calibri"/>
                <w:sz w:val="22"/>
                <w:szCs w:val="22"/>
              </w:rPr>
            </w:pPr>
            <w:r>
              <w:rPr>
                <w:rStyle w:val="1"/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41" w:type="dxa"/>
          </w:tcPr>
          <w:p w:rsidR="00D95E57" w:rsidRDefault="00D95E57" w:rsidP="007B45C9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Style w:val="1"/>
                <w:rFonts w:eastAsia="Calibri"/>
                <w:sz w:val="22"/>
                <w:szCs w:val="22"/>
              </w:rPr>
            </w:pPr>
            <w:r>
              <w:rPr>
                <w:rStyle w:val="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40" w:type="dxa"/>
          </w:tcPr>
          <w:p w:rsidR="00D95E57" w:rsidRDefault="00B20094" w:rsidP="007B45C9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Style w:val="1"/>
                <w:rFonts w:eastAsia="Calibri"/>
                <w:sz w:val="22"/>
                <w:szCs w:val="22"/>
              </w:rPr>
            </w:pPr>
            <w:r>
              <w:rPr>
                <w:rStyle w:val="1"/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44" w:type="dxa"/>
          </w:tcPr>
          <w:p w:rsidR="00D95E57" w:rsidRDefault="00B20094" w:rsidP="007B45C9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Style w:val="1"/>
                <w:rFonts w:eastAsia="Calibri"/>
                <w:sz w:val="22"/>
                <w:szCs w:val="22"/>
              </w:rPr>
            </w:pPr>
            <w:r>
              <w:rPr>
                <w:rStyle w:val="1"/>
                <w:rFonts w:eastAsia="Calibri"/>
                <w:sz w:val="22"/>
                <w:szCs w:val="22"/>
              </w:rPr>
              <w:t>0</w:t>
            </w:r>
          </w:p>
        </w:tc>
      </w:tr>
    </w:tbl>
    <w:p w:rsidR="00D95E57" w:rsidRDefault="00D95E57" w:rsidP="004C3563">
      <w:pPr>
        <w:pStyle w:val="2"/>
        <w:shd w:val="clear" w:color="auto" w:fill="auto"/>
        <w:spacing w:line="360" w:lineRule="auto"/>
        <w:ind w:firstLine="0"/>
        <w:jc w:val="both"/>
        <w:rPr>
          <w:rStyle w:val="1"/>
          <w:rFonts w:eastAsia="Calibri"/>
          <w:sz w:val="22"/>
          <w:szCs w:val="22"/>
        </w:rPr>
      </w:pPr>
    </w:p>
    <w:p w:rsidR="004C3563" w:rsidRDefault="004C3563" w:rsidP="004C3563">
      <w:pPr>
        <w:pStyle w:val="2"/>
        <w:shd w:val="clear" w:color="auto" w:fill="auto"/>
        <w:spacing w:line="360" w:lineRule="auto"/>
        <w:ind w:firstLine="0"/>
        <w:jc w:val="both"/>
        <w:rPr>
          <w:rStyle w:val="1"/>
          <w:rFonts w:eastAsia="Calibri"/>
          <w:sz w:val="22"/>
          <w:szCs w:val="22"/>
        </w:rPr>
      </w:pPr>
    </w:p>
    <w:p w:rsidR="004C3563" w:rsidRDefault="004C3563" w:rsidP="004C3563">
      <w:pPr>
        <w:spacing w:line="120" w:lineRule="atLeast"/>
        <w:rPr>
          <w:sz w:val="28"/>
          <w:szCs w:val="20"/>
        </w:rPr>
      </w:pPr>
    </w:p>
    <w:p w:rsidR="004C3563" w:rsidRDefault="004C3563" w:rsidP="004C3563">
      <w:pPr>
        <w:tabs>
          <w:tab w:val="left" w:pos="5385"/>
        </w:tabs>
        <w:jc w:val="center"/>
        <w:rPr>
          <w:sz w:val="28"/>
          <w:szCs w:val="28"/>
        </w:rPr>
      </w:pPr>
    </w:p>
    <w:p w:rsidR="004C3563" w:rsidRDefault="004C3563" w:rsidP="004C3563">
      <w:pPr>
        <w:tabs>
          <w:tab w:val="left" w:pos="5385"/>
        </w:tabs>
        <w:jc w:val="center"/>
        <w:rPr>
          <w:sz w:val="28"/>
          <w:szCs w:val="28"/>
        </w:rPr>
      </w:pPr>
    </w:p>
    <w:p w:rsidR="00792664" w:rsidRDefault="00792664"/>
    <w:p w:rsidR="00D513F3" w:rsidRDefault="00D513F3"/>
    <w:sectPr w:rsidR="00D513F3" w:rsidSect="00F175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563"/>
    <w:rsid w:val="00013336"/>
    <w:rsid w:val="000549FB"/>
    <w:rsid w:val="00090CBF"/>
    <w:rsid w:val="000A0D48"/>
    <w:rsid w:val="00113870"/>
    <w:rsid w:val="001155C6"/>
    <w:rsid w:val="001B4484"/>
    <w:rsid w:val="001E14EB"/>
    <w:rsid w:val="001F5053"/>
    <w:rsid w:val="002123B0"/>
    <w:rsid w:val="002339A4"/>
    <w:rsid w:val="00233D63"/>
    <w:rsid w:val="00297ECD"/>
    <w:rsid w:val="002A2AB7"/>
    <w:rsid w:val="002C0B8C"/>
    <w:rsid w:val="003029F4"/>
    <w:rsid w:val="00314CA8"/>
    <w:rsid w:val="00376EFC"/>
    <w:rsid w:val="00387106"/>
    <w:rsid w:val="00394DE7"/>
    <w:rsid w:val="00400840"/>
    <w:rsid w:val="00491939"/>
    <w:rsid w:val="004A1459"/>
    <w:rsid w:val="004C3563"/>
    <w:rsid w:val="004F3B69"/>
    <w:rsid w:val="005245BC"/>
    <w:rsid w:val="005F626F"/>
    <w:rsid w:val="00606620"/>
    <w:rsid w:val="00622F53"/>
    <w:rsid w:val="0065031B"/>
    <w:rsid w:val="006868D1"/>
    <w:rsid w:val="006D20FC"/>
    <w:rsid w:val="006F4564"/>
    <w:rsid w:val="00782C4D"/>
    <w:rsid w:val="00791CE7"/>
    <w:rsid w:val="00792664"/>
    <w:rsid w:val="007A1040"/>
    <w:rsid w:val="007B45C9"/>
    <w:rsid w:val="007F68B5"/>
    <w:rsid w:val="0084091F"/>
    <w:rsid w:val="00870E78"/>
    <w:rsid w:val="008948E8"/>
    <w:rsid w:val="008B3BD6"/>
    <w:rsid w:val="008E0D29"/>
    <w:rsid w:val="009903B9"/>
    <w:rsid w:val="009A6027"/>
    <w:rsid w:val="009C247F"/>
    <w:rsid w:val="009D0039"/>
    <w:rsid w:val="009D5616"/>
    <w:rsid w:val="00A10264"/>
    <w:rsid w:val="00A1759F"/>
    <w:rsid w:val="00A32841"/>
    <w:rsid w:val="00A516B0"/>
    <w:rsid w:val="00A70A7C"/>
    <w:rsid w:val="00A75348"/>
    <w:rsid w:val="00A816C9"/>
    <w:rsid w:val="00AC0947"/>
    <w:rsid w:val="00AD43D3"/>
    <w:rsid w:val="00B12731"/>
    <w:rsid w:val="00B20094"/>
    <w:rsid w:val="00B22115"/>
    <w:rsid w:val="00B66308"/>
    <w:rsid w:val="00BB6581"/>
    <w:rsid w:val="00BD5F01"/>
    <w:rsid w:val="00C1747F"/>
    <w:rsid w:val="00CA32BB"/>
    <w:rsid w:val="00CC46F9"/>
    <w:rsid w:val="00CE666A"/>
    <w:rsid w:val="00D01DE6"/>
    <w:rsid w:val="00D513F3"/>
    <w:rsid w:val="00D77950"/>
    <w:rsid w:val="00D95E57"/>
    <w:rsid w:val="00E20A89"/>
    <w:rsid w:val="00E267D8"/>
    <w:rsid w:val="00E40DAF"/>
    <w:rsid w:val="00E81B10"/>
    <w:rsid w:val="00E81DE8"/>
    <w:rsid w:val="00E950DD"/>
    <w:rsid w:val="00E95C09"/>
    <w:rsid w:val="00EA175C"/>
    <w:rsid w:val="00EB3C24"/>
    <w:rsid w:val="00EF21E9"/>
    <w:rsid w:val="00F007E5"/>
    <w:rsid w:val="00F03560"/>
    <w:rsid w:val="00F175FC"/>
    <w:rsid w:val="00F20957"/>
    <w:rsid w:val="00F22AA4"/>
    <w:rsid w:val="00F40468"/>
    <w:rsid w:val="00FB40D6"/>
    <w:rsid w:val="00FF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4C3563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4C3563"/>
    <w:pPr>
      <w:widowControl w:val="0"/>
      <w:shd w:val="clear" w:color="auto" w:fill="FFFFFF"/>
      <w:spacing w:line="317" w:lineRule="exact"/>
      <w:ind w:hanging="3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1"/>
    <w:basedOn w:val="a0"/>
    <w:rsid w:val="004C356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4C35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5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CA32B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D95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1B4484"/>
    <w:pPr>
      <w:tabs>
        <w:tab w:val="left" w:pos="1134"/>
        <w:tab w:val="left" w:pos="7938"/>
      </w:tabs>
      <w:ind w:firstLine="709"/>
      <w:jc w:val="both"/>
    </w:pPr>
  </w:style>
  <w:style w:type="character" w:customStyle="1" w:styleId="21">
    <w:name w:val="Основной текст 2 Знак"/>
    <w:basedOn w:val="a0"/>
    <w:link w:val="20"/>
    <w:rsid w:val="001B44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User</cp:lastModifiedBy>
  <cp:revision>64</cp:revision>
  <cp:lastPrinted>2020-04-14T05:45:00Z</cp:lastPrinted>
  <dcterms:created xsi:type="dcterms:W3CDTF">2019-04-04T10:17:00Z</dcterms:created>
  <dcterms:modified xsi:type="dcterms:W3CDTF">2024-04-01T07:38:00Z</dcterms:modified>
</cp:coreProperties>
</file>