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22" w:rsidRDefault="00A42722" w:rsidP="00A42722">
      <w:pPr>
        <w:rPr>
          <w:sz w:val="28"/>
          <w:szCs w:val="28"/>
        </w:rPr>
      </w:pPr>
    </w:p>
    <w:p w:rsidR="00A42722" w:rsidRDefault="00A42722" w:rsidP="00A4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42722" w:rsidRDefault="00A42722" w:rsidP="00A4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социально-экономическом положении </w:t>
      </w:r>
    </w:p>
    <w:p w:rsidR="003424BB" w:rsidRDefault="00A42722" w:rsidP="00A4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Монастырщинского сельского поселения Богучарского муниципального района Воронежской области</w:t>
      </w:r>
    </w:p>
    <w:p w:rsidR="00A42722" w:rsidRDefault="00A42722" w:rsidP="00A42722">
      <w:pPr>
        <w:rPr>
          <w:b/>
          <w:sz w:val="28"/>
          <w:szCs w:val="28"/>
        </w:rPr>
      </w:pPr>
    </w:p>
    <w:p w:rsidR="00A42722" w:rsidRDefault="00A42722" w:rsidP="00861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Монастырщинского сельского поселения входит один населенный пункт с. Монастырщина, с общей численностью </w:t>
      </w:r>
      <w:r w:rsidR="00E4262F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1B2CE5">
        <w:rPr>
          <w:sz w:val="28"/>
          <w:szCs w:val="28"/>
        </w:rPr>
        <w:t>075</w:t>
      </w:r>
      <w:r>
        <w:rPr>
          <w:sz w:val="28"/>
          <w:szCs w:val="28"/>
        </w:rPr>
        <w:t xml:space="preserve"> человек, общая площадь территории Монастырщинского сельского поселения составляет - 113,28 </w:t>
      </w:r>
      <w:r w:rsidR="00531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кв.км, административный центр </w:t>
      </w:r>
      <w:r w:rsidR="00531863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Монастырщина основано в 1696 году, коренное население </w:t>
      </w:r>
      <w:r w:rsidR="00531863">
        <w:rPr>
          <w:sz w:val="28"/>
          <w:szCs w:val="28"/>
        </w:rPr>
        <w:t>-</w:t>
      </w:r>
      <w:r>
        <w:rPr>
          <w:sz w:val="28"/>
          <w:szCs w:val="28"/>
        </w:rPr>
        <w:t xml:space="preserve"> русское (99%).</w:t>
      </w:r>
    </w:p>
    <w:p w:rsidR="00A42722" w:rsidRDefault="00A42722" w:rsidP="00A42722">
      <w:pPr>
        <w:jc w:val="center"/>
        <w:rPr>
          <w:sz w:val="28"/>
          <w:szCs w:val="28"/>
        </w:rPr>
      </w:pPr>
    </w:p>
    <w:p w:rsidR="00A42722" w:rsidRPr="00F91934" w:rsidRDefault="00A42722" w:rsidP="00A42722">
      <w:pPr>
        <w:jc w:val="center"/>
        <w:rPr>
          <w:sz w:val="28"/>
          <w:szCs w:val="28"/>
        </w:rPr>
      </w:pPr>
      <w:r w:rsidRPr="00F91934">
        <w:rPr>
          <w:sz w:val="28"/>
          <w:szCs w:val="28"/>
        </w:rPr>
        <w:t>1. Демографическая  информация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</w:p>
    <w:p w:rsidR="00A42722" w:rsidRDefault="00A42722" w:rsidP="00231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проживающего на территории населения дети в возрасте до 16 лет -1</w:t>
      </w:r>
      <w:r w:rsidR="002351C1">
        <w:rPr>
          <w:sz w:val="28"/>
          <w:szCs w:val="28"/>
        </w:rPr>
        <w:t>3</w:t>
      </w:r>
      <w:r w:rsidR="001B2CE5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 трудоспособного населения – </w:t>
      </w:r>
      <w:r w:rsidR="00872E6C">
        <w:rPr>
          <w:sz w:val="28"/>
          <w:szCs w:val="28"/>
        </w:rPr>
        <w:t>4</w:t>
      </w:r>
      <w:r w:rsidR="00CA2175">
        <w:rPr>
          <w:sz w:val="28"/>
          <w:szCs w:val="28"/>
        </w:rPr>
        <w:t>7</w:t>
      </w:r>
      <w:r w:rsidR="001B2CE5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человек, пенсионного возраста –</w:t>
      </w:r>
      <w:r w:rsidR="00CA2175">
        <w:rPr>
          <w:sz w:val="28"/>
          <w:szCs w:val="28"/>
        </w:rPr>
        <w:t>39</w:t>
      </w:r>
      <w:r w:rsidR="001B2CE5">
        <w:rPr>
          <w:sz w:val="28"/>
          <w:szCs w:val="28"/>
        </w:rPr>
        <w:t>5</w:t>
      </w:r>
      <w:r w:rsidR="005F0BA9">
        <w:rPr>
          <w:sz w:val="28"/>
          <w:szCs w:val="28"/>
        </w:rPr>
        <w:t xml:space="preserve"> человек</w:t>
      </w:r>
      <w:r w:rsidR="005D031E">
        <w:rPr>
          <w:sz w:val="28"/>
          <w:szCs w:val="28"/>
        </w:rPr>
        <w:t>.</w:t>
      </w:r>
    </w:p>
    <w:p w:rsidR="00A42722" w:rsidRDefault="00814837" w:rsidP="00A4272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2CE5">
        <w:rPr>
          <w:sz w:val="28"/>
          <w:szCs w:val="28"/>
        </w:rPr>
        <w:t xml:space="preserve">За </w:t>
      </w:r>
      <w:r w:rsidR="00944C13">
        <w:rPr>
          <w:sz w:val="28"/>
          <w:szCs w:val="28"/>
        </w:rPr>
        <w:t>2024 год</w:t>
      </w:r>
      <w:r>
        <w:rPr>
          <w:sz w:val="28"/>
          <w:szCs w:val="28"/>
        </w:rPr>
        <w:t xml:space="preserve">  родил</w:t>
      </w:r>
      <w:r w:rsidR="001B2CE5">
        <w:rPr>
          <w:sz w:val="28"/>
          <w:szCs w:val="28"/>
        </w:rPr>
        <w:t>ось</w:t>
      </w:r>
      <w:r>
        <w:rPr>
          <w:sz w:val="28"/>
          <w:szCs w:val="28"/>
        </w:rPr>
        <w:t xml:space="preserve">  </w:t>
      </w:r>
      <w:r w:rsidR="0014381F">
        <w:rPr>
          <w:sz w:val="28"/>
          <w:szCs w:val="28"/>
        </w:rPr>
        <w:t xml:space="preserve"> </w:t>
      </w:r>
      <w:r w:rsidR="001B2CE5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1B2CE5">
        <w:rPr>
          <w:sz w:val="28"/>
          <w:szCs w:val="28"/>
        </w:rPr>
        <w:t>а</w:t>
      </w:r>
      <w:r w:rsidR="006D4D85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умерло   </w:t>
      </w:r>
      <w:r w:rsidR="001B2CE5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</w:t>
      </w:r>
      <w:r w:rsidR="006D4D85">
        <w:rPr>
          <w:sz w:val="28"/>
          <w:szCs w:val="28"/>
        </w:rPr>
        <w:t>.</w:t>
      </w:r>
    </w:p>
    <w:p w:rsidR="0014381F" w:rsidRDefault="0014381F" w:rsidP="00A42722">
      <w:pPr>
        <w:jc w:val="center"/>
        <w:rPr>
          <w:sz w:val="28"/>
          <w:szCs w:val="28"/>
        </w:rPr>
      </w:pPr>
    </w:p>
    <w:p w:rsidR="00A42722" w:rsidRPr="00F91934" w:rsidRDefault="00A42722" w:rsidP="00A42722">
      <w:pPr>
        <w:jc w:val="center"/>
        <w:rPr>
          <w:sz w:val="28"/>
          <w:szCs w:val="28"/>
        </w:rPr>
      </w:pPr>
      <w:r w:rsidRPr="00F91934">
        <w:rPr>
          <w:sz w:val="28"/>
          <w:szCs w:val="28"/>
        </w:rPr>
        <w:t>2. Занятость населения</w:t>
      </w:r>
    </w:p>
    <w:p w:rsidR="00A42722" w:rsidRDefault="00A42722" w:rsidP="00A42722">
      <w:pPr>
        <w:jc w:val="center"/>
        <w:rPr>
          <w:sz w:val="28"/>
          <w:szCs w:val="28"/>
        </w:rPr>
      </w:pP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 491 человек, из них в сельском хозяйстве  302 человек</w:t>
      </w:r>
      <w:r w:rsidR="00382854">
        <w:rPr>
          <w:sz w:val="28"/>
          <w:szCs w:val="28"/>
        </w:rPr>
        <w:t>а</w:t>
      </w:r>
      <w:r>
        <w:rPr>
          <w:sz w:val="28"/>
          <w:szCs w:val="28"/>
        </w:rPr>
        <w:t xml:space="preserve">,  в образовании – 21 человек,  в торговле -13 человек, здравоохранении -23 </w:t>
      </w:r>
      <w:proofErr w:type="gramStart"/>
      <w:r>
        <w:rPr>
          <w:sz w:val="28"/>
          <w:szCs w:val="28"/>
        </w:rPr>
        <w:t xml:space="preserve">человека,  и в др. сферах- 25 человек, работающие вахтовым методом за пределами </w:t>
      </w:r>
      <w:r w:rsidR="00861720">
        <w:rPr>
          <w:sz w:val="28"/>
          <w:szCs w:val="28"/>
        </w:rPr>
        <w:t>сельского поселения -11</w:t>
      </w:r>
      <w:r w:rsidR="00CA2175">
        <w:rPr>
          <w:sz w:val="28"/>
          <w:szCs w:val="28"/>
        </w:rPr>
        <w:t>8</w:t>
      </w:r>
      <w:r>
        <w:rPr>
          <w:sz w:val="28"/>
          <w:szCs w:val="28"/>
        </w:rPr>
        <w:t>.</w:t>
      </w:r>
      <w:proofErr w:type="gramEnd"/>
    </w:p>
    <w:p w:rsidR="00A42722" w:rsidRDefault="00A42722" w:rsidP="0027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722" w:rsidRPr="00F91934" w:rsidRDefault="00A42722" w:rsidP="00A42722">
      <w:pPr>
        <w:jc w:val="center"/>
        <w:rPr>
          <w:sz w:val="28"/>
          <w:szCs w:val="28"/>
        </w:rPr>
      </w:pPr>
      <w:r w:rsidRPr="00F91934">
        <w:rPr>
          <w:sz w:val="28"/>
          <w:szCs w:val="28"/>
        </w:rPr>
        <w:t>3. Социально-культурная сфера</w:t>
      </w:r>
    </w:p>
    <w:p w:rsidR="00A42722" w:rsidRDefault="00A42722" w:rsidP="00A42722">
      <w:pPr>
        <w:rPr>
          <w:b/>
          <w:sz w:val="28"/>
          <w:szCs w:val="28"/>
          <w:u w:val="single"/>
        </w:rPr>
      </w:pPr>
    </w:p>
    <w:p w:rsidR="00F927ED" w:rsidRDefault="00A42722" w:rsidP="00520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A07AA">
        <w:rPr>
          <w:sz w:val="28"/>
          <w:szCs w:val="28"/>
        </w:rPr>
        <w:t xml:space="preserve">Монастырщинского </w:t>
      </w:r>
      <w:r>
        <w:rPr>
          <w:sz w:val="28"/>
          <w:szCs w:val="28"/>
        </w:rPr>
        <w:t>сельского поселения находятся</w:t>
      </w:r>
      <w:r w:rsidR="00DA07AA" w:rsidRPr="00DA07AA">
        <w:rPr>
          <w:sz w:val="28"/>
          <w:szCs w:val="28"/>
        </w:rPr>
        <w:t xml:space="preserve"> </w:t>
      </w:r>
      <w:r w:rsidR="00DA07AA">
        <w:rPr>
          <w:sz w:val="28"/>
          <w:szCs w:val="28"/>
        </w:rPr>
        <w:t xml:space="preserve"> ПЧ-94 ГПС с</w:t>
      </w:r>
      <w:proofErr w:type="gramStart"/>
      <w:r w:rsidR="00DA07AA">
        <w:rPr>
          <w:sz w:val="28"/>
          <w:szCs w:val="28"/>
        </w:rPr>
        <w:t>.М</w:t>
      </w:r>
      <w:proofErr w:type="gramEnd"/>
      <w:r w:rsidR="00DA07AA">
        <w:rPr>
          <w:sz w:val="28"/>
          <w:szCs w:val="28"/>
        </w:rPr>
        <w:t>онастырщина,</w:t>
      </w:r>
      <w:r>
        <w:rPr>
          <w:sz w:val="28"/>
          <w:szCs w:val="28"/>
        </w:rPr>
        <w:t xml:space="preserve"> </w:t>
      </w:r>
      <w:r w:rsidR="00DA07AA">
        <w:rPr>
          <w:sz w:val="28"/>
          <w:szCs w:val="28"/>
        </w:rPr>
        <w:t>врачебная амбулатория с круглосуточным отделением неотложной медицинской помощи,</w:t>
      </w:r>
      <w:r w:rsidR="00DA07AA" w:rsidRPr="00DA07AA">
        <w:rPr>
          <w:sz w:val="28"/>
          <w:szCs w:val="28"/>
        </w:rPr>
        <w:t xml:space="preserve"> </w:t>
      </w:r>
      <w:r w:rsidR="001A005A">
        <w:rPr>
          <w:sz w:val="28"/>
          <w:szCs w:val="28"/>
        </w:rPr>
        <w:t xml:space="preserve"> </w:t>
      </w:r>
      <w:r w:rsidR="00DA07AA">
        <w:rPr>
          <w:sz w:val="28"/>
          <w:szCs w:val="28"/>
        </w:rPr>
        <w:t xml:space="preserve">отделение почтовой связи,   </w:t>
      </w:r>
      <w:r w:rsidR="00DA07AA">
        <w:rPr>
          <w:color w:val="212121"/>
          <w:sz w:val="28"/>
          <w:szCs w:val="28"/>
          <w:shd w:val="clear" w:color="auto" w:fill="FFFFFF"/>
        </w:rPr>
        <w:t>удаленное место филиала АУ «МФЦ»,</w:t>
      </w:r>
      <w:r w:rsidR="001A005A">
        <w:rPr>
          <w:sz w:val="28"/>
          <w:szCs w:val="28"/>
        </w:rPr>
        <w:t xml:space="preserve"> филиал ПАО «МРСК-Центра»-«Воронежэнерго», </w:t>
      </w:r>
      <w:r w:rsidR="00DA07AA">
        <w:rPr>
          <w:sz w:val="28"/>
          <w:szCs w:val="28"/>
        </w:rPr>
        <w:t>д</w:t>
      </w:r>
      <w:r w:rsidR="00DA07AA" w:rsidRPr="00DA07AA">
        <w:rPr>
          <w:sz w:val="28"/>
          <w:szCs w:val="28"/>
        </w:rPr>
        <w:t>ополнительный офис №</w:t>
      </w:r>
      <w:r w:rsidR="00DA07AA">
        <w:rPr>
          <w:sz w:val="28"/>
          <w:szCs w:val="28"/>
        </w:rPr>
        <w:t xml:space="preserve"> </w:t>
      </w:r>
      <w:r w:rsidR="00DA07AA" w:rsidRPr="00DA07AA">
        <w:rPr>
          <w:sz w:val="28"/>
          <w:szCs w:val="28"/>
        </w:rPr>
        <w:t>9013/01025 Сбербанка</w:t>
      </w:r>
      <w:r w:rsidR="00E87E87">
        <w:rPr>
          <w:sz w:val="28"/>
          <w:szCs w:val="28"/>
        </w:rPr>
        <w:t xml:space="preserve"> России</w:t>
      </w:r>
      <w:r w:rsidR="00DA07AA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сельский дом культуры, библиотека,</w:t>
      </w:r>
      <w:r w:rsidR="00DA07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средняя общеобразовательная школа на 350 мест, в которой   обучается   </w:t>
      </w:r>
      <w:r w:rsidR="009C50CF">
        <w:rPr>
          <w:sz w:val="28"/>
          <w:szCs w:val="28"/>
        </w:rPr>
        <w:t>1</w:t>
      </w:r>
      <w:r w:rsidR="00172C82">
        <w:rPr>
          <w:sz w:val="28"/>
          <w:szCs w:val="28"/>
        </w:rPr>
        <w:t>1</w:t>
      </w:r>
      <w:r w:rsidR="00E4262F">
        <w:rPr>
          <w:sz w:val="28"/>
          <w:szCs w:val="28"/>
        </w:rPr>
        <w:t>3</w:t>
      </w:r>
      <w:r>
        <w:rPr>
          <w:sz w:val="28"/>
          <w:szCs w:val="28"/>
        </w:rPr>
        <w:t xml:space="preserve">  учащихся, </w:t>
      </w:r>
      <w:r w:rsidR="00172C82">
        <w:rPr>
          <w:sz w:val="28"/>
          <w:szCs w:val="28"/>
        </w:rPr>
        <w:t>детский сад «Родничок»</w:t>
      </w:r>
      <w:r>
        <w:rPr>
          <w:sz w:val="28"/>
          <w:szCs w:val="28"/>
        </w:rPr>
        <w:t xml:space="preserve"> </w:t>
      </w:r>
      <w:r w:rsidR="00172C82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172C82">
        <w:rPr>
          <w:sz w:val="28"/>
          <w:szCs w:val="28"/>
        </w:rPr>
        <w:t>воспитанника.</w:t>
      </w:r>
      <w:r w:rsidR="0047678F">
        <w:rPr>
          <w:sz w:val="28"/>
          <w:szCs w:val="28"/>
        </w:rPr>
        <w:t xml:space="preserve"> </w:t>
      </w:r>
    </w:p>
    <w:p w:rsidR="00A42722" w:rsidRPr="00F91934" w:rsidRDefault="00A42722" w:rsidP="00271B38">
      <w:pPr>
        <w:jc w:val="center"/>
        <w:rPr>
          <w:sz w:val="28"/>
          <w:szCs w:val="28"/>
        </w:rPr>
      </w:pPr>
      <w:r w:rsidRPr="00F91934">
        <w:rPr>
          <w:sz w:val="28"/>
          <w:szCs w:val="28"/>
        </w:rPr>
        <w:t>4. Жилищный фонд</w:t>
      </w:r>
    </w:p>
    <w:p w:rsidR="00A42722" w:rsidRDefault="00A42722" w:rsidP="00A42722">
      <w:pPr>
        <w:rPr>
          <w:b/>
          <w:sz w:val="28"/>
          <w:szCs w:val="28"/>
          <w:u w:val="single"/>
        </w:rPr>
      </w:pP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жилищного фонда населения сельского поселения составляет – 27,4 тыс.кв. метров, число домовладений - 434, средняя обеспеченность одного жителя общей площадью составляет – </w:t>
      </w:r>
      <w:smartTag w:uri="urn:schemas-microsoft-com:office:smarttags" w:element="metricconverter">
        <w:smartTagPr>
          <w:attr w:name="ProductID" w:val="23,4 кв. метров"/>
        </w:smartTagPr>
        <w:r>
          <w:rPr>
            <w:sz w:val="28"/>
            <w:szCs w:val="28"/>
          </w:rPr>
          <w:t>23,4 кв. метров</w:t>
        </w:r>
      </w:smartTag>
      <w:r>
        <w:rPr>
          <w:sz w:val="28"/>
          <w:szCs w:val="28"/>
        </w:rPr>
        <w:t>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2008 году в селе Монастырщина введён в эксплуатацию газопровод низкого давления.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Газифицировано 339 домовладений, что составляет -  76,9%.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уличной сети газопровода составляет – </w:t>
      </w:r>
      <w:smartTag w:uri="urn:schemas-microsoft-com:office:smarttags" w:element="metricconverter">
        <w:smartTagPr>
          <w:attr w:name="ProductID" w:val="22,1 км"/>
        </w:smartTagPr>
        <w:r>
          <w:rPr>
            <w:sz w:val="28"/>
            <w:szCs w:val="28"/>
          </w:rPr>
          <w:t>22,1 км</w:t>
        </w:r>
      </w:smartTag>
      <w:r>
        <w:rPr>
          <w:sz w:val="28"/>
          <w:szCs w:val="28"/>
        </w:rPr>
        <w:t>.</w:t>
      </w:r>
    </w:p>
    <w:p w:rsidR="00A42722" w:rsidRDefault="00A42722" w:rsidP="00BD1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в</w:t>
      </w:r>
      <w:r w:rsidR="00BD1507">
        <w:rPr>
          <w:sz w:val="28"/>
          <w:szCs w:val="28"/>
        </w:rPr>
        <w:t>одопроводом  жилых домов – 49 %.</w:t>
      </w:r>
    </w:p>
    <w:p w:rsidR="004D0AC7" w:rsidRDefault="004D0AC7" w:rsidP="0002490D">
      <w:pPr>
        <w:jc w:val="center"/>
        <w:rPr>
          <w:sz w:val="28"/>
          <w:szCs w:val="28"/>
        </w:rPr>
      </w:pPr>
    </w:p>
    <w:p w:rsidR="00A42722" w:rsidRPr="00F91934" w:rsidRDefault="00A42722" w:rsidP="0002490D">
      <w:pPr>
        <w:jc w:val="center"/>
        <w:rPr>
          <w:sz w:val="28"/>
          <w:szCs w:val="28"/>
          <w:u w:val="single"/>
        </w:rPr>
      </w:pPr>
      <w:r w:rsidRPr="00F91934">
        <w:rPr>
          <w:sz w:val="28"/>
          <w:szCs w:val="28"/>
        </w:rPr>
        <w:t>5.  Связь. Транспорт</w:t>
      </w:r>
    </w:p>
    <w:p w:rsidR="00A42722" w:rsidRPr="00F91934" w:rsidRDefault="00A42722" w:rsidP="00A42722">
      <w:pPr>
        <w:rPr>
          <w:sz w:val="28"/>
          <w:szCs w:val="28"/>
        </w:rPr>
      </w:pPr>
      <w:r w:rsidRPr="00F91934">
        <w:rPr>
          <w:sz w:val="28"/>
          <w:szCs w:val="28"/>
        </w:rPr>
        <w:t xml:space="preserve">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телефонизирован, из 100 номеров – 75 установлены в домовладениях.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сообщение между с. Монастырщина и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огучар (райцентр) обеспечивается рейсовым автобусом  </w:t>
      </w:r>
      <w:r w:rsidR="00B62F8A">
        <w:rPr>
          <w:sz w:val="28"/>
          <w:szCs w:val="28"/>
        </w:rPr>
        <w:t>2</w:t>
      </w:r>
      <w:r>
        <w:rPr>
          <w:sz w:val="28"/>
          <w:szCs w:val="28"/>
        </w:rPr>
        <w:t xml:space="preserve"> дн</w:t>
      </w:r>
      <w:r w:rsidR="00B62F8A">
        <w:rPr>
          <w:sz w:val="28"/>
          <w:szCs w:val="28"/>
        </w:rPr>
        <w:t>я  в неделю (вторник, четверг, воскресенье по нечетным числам)</w:t>
      </w:r>
      <w:r>
        <w:rPr>
          <w:sz w:val="28"/>
          <w:szCs w:val="28"/>
        </w:rPr>
        <w:t>,  стоимость проезда- 8</w:t>
      </w:r>
      <w:r w:rsidR="00D87577">
        <w:rPr>
          <w:sz w:val="28"/>
          <w:szCs w:val="28"/>
        </w:rPr>
        <w:t>6</w:t>
      </w:r>
      <w:r>
        <w:rPr>
          <w:sz w:val="28"/>
          <w:szCs w:val="28"/>
        </w:rPr>
        <w:t xml:space="preserve"> рублей.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42722" w:rsidRPr="00F91934" w:rsidRDefault="00A42722" w:rsidP="00A42722">
      <w:pPr>
        <w:numPr>
          <w:ilvl w:val="0"/>
          <w:numId w:val="1"/>
        </w:numPr>
        <w:rPr>
          <w:sz w:val="28"/>
          <w:szCs w:val="28"/>
        </w:rPr>
      </w:pPr>
      <w:r w:rsidRPr="00F91934">
        <w:rPr>
          <w:sz w:val="28"/>
          <w:szCs w:val="28"/>
        </w:rPr>
        <w:t>Коммунальное хозяйство</w:t>
      </w:r>
    </w:p>
    <w:p w:rsidR="00B62F8A" w:rsidRDefault="00B62F8A" w:rsidP="00B62F8A">
      <w:pPr>
        <w:ind w:left="2955"/>
        <w:rPr>
          <w:b/>
          <w:sz w:val="28"/>
          <w:szCs w:val="28"/>
          <w:u w:val="single"/>
        </w:rPr>
      </w:pPr>
    </w:p>
    <w:p w:rsidR="00091070" w:rsidRPr="00FC3942" w:rsidRDefault="00B62F8A" w:rsidP="00091070">
      <w:r>
        <w:rPr>
          <w:color w:val="212121"/>
          <w:sz w:val="28"/>
          <w:szCs w:val="28"/>
          <w:shd w:val="clear" w:color="auto" w:fill="FFFFFF"/>
        </w:rPr>
        <w:t xml:space="preserve">          </w:t>
      </w:r>
      <w:r w:rsidRPr="00FD0375">
        <w:rPr>
          <w:color w:val="212121"/>
          <w:sz w:val="28"/>
          <w:szCs w:val="28"/>
          <w:shd w:val="clear" w:color="auto" w:fill="FFFFFF"/>
        </w:rPr>
        <w:t>Протяженность дорог местного значения</w:t>
      </w:r>
      <w:r w:rsidR="00FD0375">
        <w:rPr>
          <w:color w:val="212121"/>
          <w:sz w:val="28"/>
          <w:szCs w:val="28"/>
          <w:shd w:val="clear" w:color="auto" w:fill="FFFFFF"/>
        </w:rPr>
        <w:t>-</w:t>
      </w:r>
      <w:r w:rsidRPr="00FD0375">
        <w:rPr>
          <w:color w:val="212121"/>
          <w:sz w:val="28"/>
          <w:szCs w:val="28"/>
          <w:shd w:val="clear" w:color="auto" w:fill="FFFFFF"/>
        </w:rPr>
        <w:t xml:space="preserve"> </w:t>
      </w:r>
      <w:r w:rsidR="00FD0375" w:rsidRPr="00FD0375">
        <w:rPr>
          <w:color w:val="212121"/>
          <w:sz w:val="28"/>
          <w:szCs w:val="28"/>
          <w:shd w:val="clear" w:color="auto" w:fill="FFFFFF"/>
        </w:rPr>
        <w:t>23,5 км</w:t>
      </w:r>
      <w:proofErr w:type="gramStart"/>
      <w:r w:rsidR="00FD0375" w:rsidRPr="00FD0375">
        <w:rPr>
          <w:color w:val="212121"/>
          <w:sz w:val="28"/>
          <w:szCs w:val="28"/>
          <w:shd w:val="clear" w:color="auto" w:fill="FFFFFF"/>
        </w:rPr>
        <w:t xml:space="preserve">., </w:t>
      </w:r>
      <w:proofErr w:type="gramEnd"/>
      <w:r w:rsidR="00FD0375" w:rsidRPr="00FD0375">
        <w:rPr>
          <w:color w:val="212121"/>
          <w:sz w:val="28"/>
          <w:szCs w:val="28"/>
          <w:shd w:val="clear" w:color="auto" w:fill="FFFFFF"/>
        </w:rPr>
        <w:t xml:space="preserve">в том числе дорог с твердым покрытием- </w:t>
      </w:r>
      <w:r w:rsidR="003B7E42">
        <w:rPr>
          <w:color w:val="212121"/>
          <w:sz w:val="28"/>
          <w:szCs w:val="28"/>
          <w:shd w:val="clear" w:color="auto" w:fill="FFFFFF"/>
        </w:rPr>
        <w:t>14,7</w:t>
      </w:r>
      <w:r w:rsidR="00FD0375" w:rsidRPr="00FD0375">
        <w:rPr>
          <w:color w:val="212121"/>
          <w:sz w:val="28"/>
          <w:szCs w:val="28"/>
          <w:shd w:val="clear" w:color="auto" w:fill="FFFFFF"/>
        </w:rPr>
        <w:t xml:space="preserve">  км.</w:t>
      </w:r>
      <w:r w:rsidR="00091070" w:rsidRPr="00091070">
        <w:t xml:space="preserve">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водопроводных сетей – 14 км</w:t>
      </w:r>
      <w:proofErr w:type="gramStart"/>
      <w:r>
        <w:rPr>
          <w:sz w:val="28"/>
          <w:szCs w:val="28"/>
        </w:rPr>
        <w:t xml:space="preserve">.,  </w:t>
      </w:r>
      <w:proofErr w:type="gramEnd"/>
      <w:r>
        <w:rPr>
          <w:sz w:val="28"/>
          <w:szCs w:val="28"/>
        </w:rPr>
        <w:t>водонапорны</w:t>
      </w:r>
      <w:r w:rsidR="004D060D">
        <w:rPr>
          <w:sz w:val="28"/>
          <w:szCs w:val="28"/>
        </w:rPr>
        <w:t>е</w:t>
      </w:r>
      <w:r w:rsidR="003B7E42">
        <w:rPr>
          <w:sz w:val="28"/>
          <w:szCs w:val="28"/>
        </w:rPr>
        <w:t xml:space="preserve"> башни</w:t>
      </w:r>
      <w:r w:rsidR="00382854" w:rsidRPr="00382854">
        <w:t xml:space="preserve"> </w:t>
      </w:r>
      <w:r w:rsidR="00382854" w:rsidRPr="00382854">
        <w:rPr>
          <w:sz w:val="28"/>
          <w:szCs w:val="28"/>
        </w:rPr>
        <w:t xml:space="preserve">Рожновского </w:t>
      </w:r>
      <w:r w:rsidR="004D060D">
        <w:rPr>
          <w:sz w:val="28"/>
          <w:szCs w:val="28"/>
        </w:rPr>
        <w:t xml:space="preserve"> -2</w:t>
      </w:r>
      <w:r w:rsidR="003B7E42">
        <w:rPr>
          <w:sz w:val="28"/>
          <w:szCs w:val="28"/>
        </w:rPr>
        <w:t>, глубинны</w:t>
      </w:r>
      <w:r w:rsidR="004D060D">
        <w:rPr>
          <w:sz w:val="28"/>
          <w:szCs w:val="28"/>
        </w:rPr>
        <w:t>е</w:t>
      </w:r>
      <w:r w:rsidR="003B7E42">
        <w:rPr>
          <w:sz w:val="28"/>
          <w:szCs w:val="28"/>
        </w:rPr>
        <w:t xml:space="preserve"> скважин</w:t>
      </w:r>
      <w:r w:rsidR="004D060D">
        <w:rPr>
          <w:sz w:val="28"/>
          <w:szCs w:val="28"/>
        </w:rPr>
        <w:t>ы</w:t>
      </w:r>
      <w:r w:rsidR="003B7E42">
        <w:rPr>
          <w:sz w:val="28"/>
          <w:szCs w:val="28"/>
        </w:rPr>
        <w:t xml:space="preserve"> -6</w:t>
      </w:r>
      <w:r w:rsidR="004D060D">
        <w:rPr>
          <w:sz w:val="28"/>
          <w:szCs w:val="28"/>
        </w:rPr>
        <w:t>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Централизованного отопления и водоотведения (канализации) нет.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име</w:t>
      </w:r>
      <w:r w:rsidR="00BD1507">
        <w:rPr>
          <w:sz w:val="28"/>
          <w:szCs w:val="28"/>
        </w:rPr>
        <w:t>ю</w:t>
      </w:r>
      <w:r>
        <w:rPr>
          <w:sz w:val="28"/>
          <w:szCs w:val="28"/>
        </w:rPr>
        <w:t>тся три кладбища.</w:t>
      </w:r>
    </w:p>
    <w:p w:rsidR="00A42722" w:rsidRDefault="0002490D" w:rsidP="0042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70DE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завершена реконструкция сетей уличного освещения на всей территории Монастырщинского сельского поселения. Установлено 140 светодиодных светильников.</w:t>
      </w:r>
    </w:p>
    <w:p w:rsidR="002E01C2" w:rsidRPr="004219D5" w:rsidRDefault="002E01C2" w:rsidP="004219D5">
      <w:pPr>
        <w:ind w:firstLine="709"/>
        <w:jc w:val="both"/>
        <w:rPr>
          <w:sz w:val="28"/>
          <w:szCs w:val="28"/>
        </w:rPr>
      </w:pPr>
    </w:p>
    <w:p w:rsidR="00A42722" w:rsidRPr="00F91934" w:rsidRDefault="00A42722" w:rsidP="00A42722">
      <w:pPr>
        <w:numPr>
          <w:ilvl w:val="0"/>
          <w:numId w:val="1"/>
        </w:numPr>
        <w:rPr>
          <w:sz w:val="28"/>
          <w:szCs w:val="28"/>
        </w:rPr>
      </w:pPr>
      <w:r w:rsidRPr="00F91934">
        <w:rPr>
          <w:sz w:val="28"/>
          <w:szCs w:val="28"/>
        </w:rPr>
        <w:t>Хозяйствующие объекты</w:t>
      </w:r>
    </w:p>
    <w:p w:rsidR="00A42722" w:rsidRDefault="00A42722" w:rsidP="00A42722">
      <w:pPr>
        <w:rPr>
          <w:b/>
          <w:sz w:val="28"/>
          <w:szCs w:val="28"/>
          <w:u w:val="single"/>
        </w:rPr>
      </w:pP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 сельскохозяйственного назначения - 9,0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а,  из них пашни -5,5 тыс.га , в том числе - 4,8 тыс.га земли пайщиков, фонд  перераспределения- </w:t>
      </w:r>
      <w:smartTag w:uri="urn:schemas-microsoft-com:office:smarttags" w:element="metricconverter">
        <w:smartTagPr>
          <w:attr w:name="ProductID" w:val="1287 га"/>
        </w:smartTagPr>
        <w:r>
          <w:rPr>
            <w:sz w:val="28"/>
            <w:szCs w:val="28"/>
          </w:rPr>
          <w:t>1287 га</w:t>
        </w:r>
      </w:smartTag>
      <w:r>
        <w:rPr>
          <w:sz w:val="28"/>
          <w:szCs w:val="28"/>
        </w:rPr>
        <w:t>.</w:t>
      </w:r>
    </w:p>
    <w:p w:rsidR="00605220" w:rsidRDefault="00A42722" w:rsidP="00605220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Монастырщинского сельского поселения  расположены:</w:t>
      </w:r>
    </w:p>
    <w:p w:rsidR="00A42722" w:rsidRDefault="003B7E42" w:rsidP="00605220">
      <w:pPr>
        <w:rPr>
          <w:sz w:val="28"/>
          <w:szCs w:val="28"/>
        </w:rPr>
      </w:pPr>
      <w:r>
        <w:rPr>
          <w:sz w:val="28"/>
          <w:szCs w:val="28"/>
        </w:rPr>
        <w:t>ООО «Тихий Дон»,</w:t>
      </w:r>
      <w:r w:rsidR="00E567B0">
        <w:rPr>
          <w:sz w:val="28"/>
          <w:szCs w:val="28"/>
        </w:rPr>
        <w:t xml:space="preserve"> ИП</w:t>
      </w:r>
      <w:r w:rsidRPr="003B7E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«Яицкий О.В», </w:t>
      </w:r>
      <w:r w:rsidR="00A42722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Товарищество на вере  «</w:t>
      </w:r>
      <w:r w:rsidR="00A42722">
        <w:rPr>
          <w:sz w:val="28"/>
          <w:szCs w:val="28"/>
        </w:rPr>
        <w:t xml:space="preserve">Подлипаев, Герасимов  и компания», </w:t>
      </w:r>
      <w:r>
        <w:rPr>
          <w:sz w:val="28"/>
          <w:szCs w:val="28"/>
        </w:rPr>
        <w:t>СХА (колхоз) «1-е Мая»,</w:t>
      </w:r>
      <w:r w:rsidR="00A42722">
        <w:rPr>
          <w:sz w:val="28"/>
          <w:szCs w:val="28"/>
        </w:rPr>
        <w:t xml:space="preserve">», а также семь индивидуальных предпринимателей растениеводческого направления.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  5  предприятий   розничной торговли (магазины и павильоны), в этой сфере занято 13 человек. </w:t>
      </w:r>
    </w:p>
    <w:p w:rsidR="00F918F7" w:rsidRDefault="00A42722" w:rsidP="004767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16526" w:rsidRDefault="00716526" w:rsidP="00716526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424BB">
        <w:rPr>
          <w:sz w:val="28"/>
          <w:szCs w:val="28"/>
        </w:rPr>
        <w:t>Перспектива развития поселения</w:t>
      </w:r>
    </w:p>
    <w:p w:rsidR="00716526" w:rsidRDefault="00716526" w:rsidP="00716526">
      <w:pPr>
        <w:ind w:firstLine="567"/>
        <w:jc w:val="both"/>
        <w:rPr>
          <w:b/>
          <w:sz w:val="28"/>
          <w:szCs w:val="28"/>
        </w:rPr>
      </w:pPr>
    </w:p>
    <w:p w:rsidR="00716526" w:rsidRPr="00716526" w:rsidRDefault="00716526" w:rsidP="00716526">
      <w:pPr>
        <w:ind w:firstLine="567"/>
        <w:jc w:val="both"/>
        <w:rPr>
          <w:sz w:val="28"/>
          <w:szCs w:val="28"/>
        </w:rPr>
      </w:pPr>
      <w:r w:rsidRPr="00716526">
        <w:rPr>
          <w:sz w:val="28"/>
          <w:szCs w:val="28"/>
        </w:rPr>
        <w:t xml:space="preserve">В Монастырщинском сельском поселении действуют следующие программы: </w:t>
      </w:r>
    </w:p>
    <w:p w:rsidR="00716526" w:rsidRPr="00716526" w:rsidRDefault="00716526" w:rsidP="00716526">
      <w:pPr>
        <w:ind w:firstLine="567"/>
        <w:jc w:val="both"/>
        <w:rPr>
          <w:sz w:val="28"/>
          <w:szCs w:val="28"/>
        </w:rPr>
      </w:pPr>
      <w:r w:rsidRPr="00716526">
        <w:rPr>
          <w:sz w:val="28"/>
          <w:szCs w:val="28"/>
        </w:rPr>
        <w:t>1. «Экономическое развитие Монастырщинского сельского поселения Богучарского муниципального района Воронежской области на 2021- 2026 годы»</w:t>
      </w:r>
      <w:r>
        <w:rPr>
          <w:sz w:val="28"/>
          <w:szCs w:val="28"/>
        </w:rPr>
        <w:t>.</w:t>
      </w:r>
    </w:p>
    <w:p w:rsidR="00716526" w:rsidRPr="00716526" w:rsidRDefault="00716526" w:rsidP="00716526">
      <w:pPr>
        <w:ind w:firstLine="567"/>
        <w:jc w:val="both"/>
        <w:rPr>
          <w:sz w:val="28"/>
          <w:szCs w:val="28"/>
        </w:rPr>
      </w:pPr>
      <w:r w:rsidRPr="00716526">
        <w:rPr>
          <w:sz w:val="28"/>
          <w:szCs w:val="28"/>
        </w:rPr>
        <w:t>2. «Комплексное развитие транспортной инфраструктуры Монастырщинского сельского поселения Богучарского муниципального района на 2017-2027 годы»</w:t>
      </w:r>
      <w:r>
        <w:rPr>
          <w:sz w:val="28"/>
          <w:szCs w:val="28"/>
        </w:rPr>
        <w:t>.</w:t>
      </w:r>
    </w:p>
    <w:p w:rsidR="00716526" w:rsidRDefault="00716526" w:rsidP="00716526">
      <w:pPr>
        <w:ind w:firstLine="567"/>
        <w:jc w:val="both"/>
        <w:rPr>
          <w:b/>
          <w:sz w:val="28"/>
          <w:szCs w:val="28"/>
        </w:rPr>
      </w:pPr>
      <w:r w:rsidRPr="00716526">
        <w:rPr>
          <w:sz w:val="28"/>
          <w:szCs w:val="28"/>
        </w:rPr>
        <w:t>3. «Комплексное развитие социальной инфраструктуры Монастырщинского сельского поселения Богучарского муниципального района на 2017-2025 годы».</w:t>
      </w:r>
      <w:r w:rsidRPr="00716526">
        <w:rPr>
          <w:b/>
          <w:sz w:val="28"/>
          <w:szCs w:val="28"/>
        </w:rPr>
        <w:t xml:space="preserve"> </w:t>
      </w:r>
    </w:p>
    <w:p w:rsidR="00BD1507" w:rsidRDefault="00BD1507" w:rsidP="00716526">
      <w:pPr>
        <w:ind w:firstLine="567"/>
        <w:jc w:val="both"/>
        <w:rPr>
          <w:sz w:val="28"/>
          <w:szCs w:val="28"/>
        </w:rPr>
      </w:pPr>
    </w:p>
    <w:p w:rsidR="00DF57E6" w:rsidRPr="0047678F" w:rsidRDefault="00DF57E6" w:rsidP="00716526">
      <w:pPr>
        <w:ind w:firstLine="567"/>
        <w:jc w:val="both"/>
        <w:rPr>
          <w:sz w:val="28"/>
          <w:szCs w:val="28"/>
        </w:rPr>
      </w:pPr>
      <w:r w:rsidRPr="0047678F">
        <w:rPr>
          <w:sz w:val="28"/>
          <w:szCs w:val="28"/>
        </w:rPr>
        <w:lastRenderedPageBreak/>
        <w:t>В 2025 году планируется:</w:t>
      </w:r>
    </w:p>
    <w:p w:rsidR="00C15E80" w:rsidRDefault="00DF57E6" w:rsidP="00C15E80">
      <w:pPr>
        <w:rPr>
          <w:rFonts w:eastAsia="TimesNewRoman,Bold"/>
          <w:bCs/>
          <w:sz w:val="28"/>
          <w:szCs w:val="28"/>
        </w:rPr>
      </w:pPr>
      <w:r>
        <w:rPr>
          <w:rFonts w:eastAsia="TimesNewRoman,Bold"/>
          <w:bCs/>
          <w:sz w:val="28"/>
          <w:szCs w:val="28"/>
        </w:rPr>
        <w:t xml:space="preserve">        -</w:t>
      </w:r>
      <w:r w:rsidRPr="004671C2">
        <w:rPr>
          <w:rFonts w:eastAsia="TimesNewRoman,Bold"/>
          <w:bCs/>
          <w:sz w:val="28"/>
          <w:szCs w:val="28"/>
        </w:rPr>
        <w:t>ремонт и благоустройство воинского захоронения Братская могила № 60</w:t>
      </w:r>
    </w:p>
    <w:p w:rsidR="00DF57E6" w:rsidRDefault="00DF57E6" w:rsidP="00C15E80">
      <w:pPr>
        <w:rPr>
          <w:sz w:val="28"/>
          <w:szCs w:val="28"/>
        </w:rPr>
      </w:pPr>
    </w:p>
    <w:p w:rsidR="00421C0A" w:rsidRPr="002351C1" w:rsidRDefault="00C15E80" w:rsidP="00EF1D1F">
      <w:pPr>
        <w:jc w:val="center"/>
        <w:rPr>
          <w:sz w:val="28"/>
          <w:szCs w:val="28"/>
        </w:rPr>
      </w:pPr>
      <w:r w:rsidRPr="0081769E">
        <w:rPr>
          <w:sz w:val="28"/>
          <w:szCs w:val="28"/>
        </w:rPr>
        <w:t xml:space="preserve">9.   </w:t>
      </w:r>
      <w:r w:rsidRPr="002351C1">
        <w:rPr>
          <w:sz w:val="28"/>
          <w:szCs w:val="28"/>
        </w:rPr>
        <w:t xml:space="preserve">Бюджетные ресурсы Монастырщинского сельского поселения </w:t>
      </w:r>
    </w:p>
    <w:p w:rsidR="00EF1D1F" w:rsidRPr="002F3BFD" w:rsidRDefault="00D81566" w:rsidP="00EF1D1F">
      <w:pPr>
        <w:jc w:val="center"/>
        <w:rPr>
          <w:b/>
          <w:sz w:val="28"/>
          <w:szCs w:val="28"/>
        </w:rPr>
      </w:pPr>
      <w:r w:rsidRPr="002351C1">
        <w:rPr>
          <w:sz w:val="28"/>
          <w:szCs w:val="28"/>
        </w:rPr>
        <w:t xml:space="preserve">за </w:t>
      </w:r>
      <w:r w:rsidR="002F3BFD" w:rsidRPr="002351C1">
        <w:rPr>
          <w:sz w:val="28"/>
          <w:szCs w:val="28"/>
        </w:rPr>
        <w:t xml:space="preserve">2024 </w:t>
      </w:r>
      <w:r w:rsidRPr="002351C1">
        <w:rPr>
          <w:sz w:val="28"/>
          <w:szCs w:val="28"/>
        </w:rPr>
        <w:t>год</w:t>
      </w:r>
      <w:r w:rsidR="008A722D" w:rsidRPr="002351C1">
        <w:rPr>
          <w:sz w:val="28"/>
          <w:szCs w:val="28"/>
        </w:rPr>
        <w:t>.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 xml:space="preserve">Доходы бюджета </w:t>
      </w:r>
      <w:proofErr w:type="spellStart"/>
      <w:r w:rsidRPr="00B14923">
        <w:rPr>
          <w:sz w:val="28"/>
          <w:szCs w:val="28"/>
        </w:rPr>
        <w:t>Монастырщинского</w:t>
      </w:r>
      <w:proofErr w:type="spellEnd"/>
      <w:r w:rsidRPr="00B14923">
        <w:rPr>
          <w:sz w:val="28"/>
          <w:szCs w:val="28"/>
        </w:rPr>
        <w:t xml:space="preserve"> сельского поселения составили- 7635,5 тыс. руб.,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proofErr w:type="gramStart"/>
      <w:r w:rsidRPr="00B14923">
        <w:rPr>
          <w:sz w:val="28"/>
          <w:szCs w:val="28"/>
        </w:rPr>
        <w:t>- из них собственные (налоговые и неналоговые) – 2137,4 тыс. руб.;</w:t>
      </w:r>
      <w:proofErr w:type="gramEnd"/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-безвозмездные поступления – 5498,1 тыс. руб.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 xml:space="preserve">10. Расходы бюджета за </w:t>
      </w:r>
      <w:r w:rsidR="00F05BA7" w:rsidRPr="002351C1">
        <w:rPr>
          <w:sz w:val="28"/>
          <w:szCs w:val="28"/>
        </w:rPr>
        <w:t>2024 год</w:t>
      </w:r>
      <w:r w:rsidR="00F05BA7">
        <w:rPr>
          <w:sz w:val="28"/>
          <w:szCs w:val="28"/>
        </w:rPr>
        <w:t xml:space="preserve"> </w:t>
      </w:r>
      <w:r w:rsidRPr="00B14923">
        <w:rPr>
          <w:sz w:val="28"/>
          <w:szCs w:val="28"/>
        </w:rPr>
        <w:t>составили 8081,8 тыс. руб.</w:t>
      </w:r>
    </w:p>
    <w:p w:rsid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 xml:space="preserve">Бюджетные средства за </w:t>
      </w:r>
      <w:r w:rsidR="00F05BA7" w:rsidRPr="002351C1">
        <w:rPr>
          <w:sz w:val="28"/>
          <w:szCs w:val="28"/>
        </w:rPr>
        <w:t>2024 год</w:t>
      </w:r>
      <w:r w:rsidR="00F05BA7">
        <w:rPr>
          <w:sz w:val="28"/>
          <w:szCs w:val="28"/>
        </w:rPr>
        <w:t xml:space="preserve"> </w:t>
      </w:r>
      <w:r w:rsidRPr="00B14923">
        <w:rPr>
          <w:sz w:val="28"/>
          <w:szCs w:val="28"/>
        </w:rPr>
        <w:t>направлены:</w:t>
      </w:r>
    </w:p>
    <w:p w:rsidR="006D4D85" w:rsidRPr="00B14923" w:rsidRDefault="006D4D85" w:rsidP="00B14923">
      <w:pPr>
        <w:ind w:firstLine="567"/>
        <w:rPr>
          <w:sz w:val="28"/>
          <w:szCs w:val="28"/>
        </w:rPr>
      </w:pP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содержание органов местного самоуправления – 3276,9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на другие общегосударственные вопросы – 156,6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субвенции по переданным полномочиям – 951,7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 xml:space="preserve">- </w:t>
      </w:r>
      <w:proofErr w:type="gramStart"/>
      <w:r w:rsidRPr="00B14923">
        <w:rPr>
          <w:sz w:val="28"/>
          <w:szCs w:val="28"/>
        </w:rPr>
        <w:t>национальная</w:t>
      </w:r>
      <w:proofErr w:type="gramEnd"/>
      <w:r w:rsidRPr="00B14923">
        <w:rPr>
          <w:sz w:val="28"/>
          <w:szCs w:val="28"/>
        </w:rPr>
        <w:t xml:space="preserve"> оборона – 136,2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-национальная безопасность и правоохранительная деятельность – 20,0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национальная экономика – 230,0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коммунальное хозяйство – 18,0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содержание мест захоронения – 107,2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благоустройство территории – 422,5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организация уличного освещения – 389,2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выполнение других расходных обязательств - 1279,3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на содержание учреждений культуры – 801,3 тыс. рублей;</w:t>
      </w:r>
    </w:p>
    <w:p w:rsidR="00E753B6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социальная политика – 292,9 тыс. рублей.</w:t>
      </w:r>
    </w:p>
    <w:p w:rsidR="0047678F" w:rsidRDefault="0047678F" w:rsidP="00A42722">
      <w:pPr>
        <w:rPr>
          <w:sz w:val="28"/>
          <w:szCs w:val="28"/>
        </w:rPr>
      </w:pPr>
    </w:p>
    <w:p w:rsidR="00CC76F4" w:rsidRDefault="00CC76F4" w:rsidP="00A42722">
      <w:pPr>
        <w:rPr>
          <w:sz w:val="28"/>
          <w:szCs w:val="28"/>
        </w:rPr>
      </w:pPr>
    </w:p>
    <w:p w:rsidR="00A42722" w:rsidRDefault="00A42722" w:rsidP="00A42722">
      <w:pPr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</w:t>
      </w:r>
    </w:p>
    <w:p w:rsidR="00A42722" w:rsidRDefault="00A42722" w:rsidP="00A4272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r w:rsidR="00E57FD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Ю.Н. Сывороткин</w:t>
      </w:r>
    </w:p>
    <w:p w:rsidR="005F5CF1" w:rsidRDefault="005F5CF1"/>
    <w:sectPr w:rsidR="005F5CF1" w:rsidSect="002351C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C68"/>
    <w:multiLevelType w:val="hybridMultilevel"/>
    <w:tmpl w:val="2F38C0E0"/>
    <w:lvl w:ilvl="0" w:tplc="6AB06482">
      <w:start w:val="6"/>
      <w:numFmt w:val="decimal"/>
      <w:lvlText w:val="%1."/>
      <w:lvlJc w:val="left"/>
      <w:pPr>
        <w:tabs>
          <w:tab w:val="num" w:pos="2955"/>
        </w:tabs>
        <w:ind w:left="295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A42722"/>
    <w:rsid w:val="000057F7"/>
    <w:rsid w:val="000068E2"/>
    <w:rsid w:val="00010B1D"/>
    <w:rsid w:val="0001670C"/>
    <w:rsid w:val="0002490D"/>
    <w:rsid w:val="000436A9"/>
    <w:rsid w:val="00047B80"/>
    <w:rsid w:val="000508FD"/>
    <w:rsid w:val="00063244"/>
    <w:rsid w:val="00084507"/>
    <w:rsid w:val="00091070"/>
    <w:rsid w:val="00093D60"/>
    <w:rsid w:val="000948E5"/>
    <w:rsid w:val="000A227A"/>
    <w:rsid w:val="000C3736"/>
    <w:rsid w:val="000E6B46"/>
    <w:rsid w:val="00111E0A"/>
    <w:rsid w:val="001165B4"/>
    <w:rsid w:val="0014381F"/>
    <w:rsid w:val="001632FD"/>
    <w:rsid w:val="00172C82"/>
    <w:rsid w:val="001951C9"/>
    <w:rsid w:val="001A005A"/>
    <w:rsid w:val="001B2CE5"/>
    <w:rsid w:val="001C456B"/>
    <w:rsid w:val="001D13CC"/>
    <w:rsid w:val="001D6E75"/>
    <w:rsid w:val="001F3346"/>
    <w:rsid w:val="00212FC0"/>
    <w:rsid w:val="00225BF3"/>
    <w:rsid w:val="0023191F"/>
    <w:rsid w:val="002351C1"/>
    <w:rsid w:val="00260E14"/>
    <w:rsid w:val="00271B38"/>
    <w:rsid w:val="002723D8"/>
    <w:rsid w:val="002860EB"/>
    <w:rsid w:val="0029348F"/>
    <w:rsid w:val="002A4AF4"/>
    <w:rsid w:val="002E01C2"/>
    <w:rsid w:val="002F3BFD"/>
    <w:rsid w:val="00305D50"/>
    <w:rsid w:val="00334CF8"/>
    <w:rsid w:val="003424BB"/>
    <w:rsid w:val="0037590D"/>
    <w:rsid w:val="00382854"/>
    <w:rsid w:val="0038623A"/>
    <w:rsid w:val="003A386F"/>
    <w:rsid w:val="003B45E0"/>
    <w:rsid w:val="003B7E42"/>
    <w:rsid w:val="003C2925"/>
    <w:rsid w:val="003C2AF9"/>
    <w:rsid w:val="003C7306"/>
    <w:rsid w:val="003E590D"/>
    <w:rsid w:val="004219D5"/>
    <w:rsid w:val="00421C0A"/>
    <w:rsid w:val="00472C3F"/>
    <w:rsid w:val="0047678F"/>
    <w:rsid w:val="004B72BF"/>
    <w:rsid w:val="004C3BD4"/>
    <w:rsid w:val="004D060D"/>
    <w:rsid w:val="004D0AC7"/>
    <w:rsid w:val="004D7B14"/>
    <w:rsid w:val="005209B2"/>
    <w:rsid w:val="00531863"/>
    <w:rsid w:val="00544171"/>
    <w:rsid w:val="0058562D"/>
    <w:rsid w:val="005D031E"/>
    <w:rsid w:val="005F0BA9"/>
    <w:rsid w:val="005F5CF1"/>
    <w:rsid w:val="00605220"/>
    <w:rsid w:val="006300D4"/>
    <w:rsid w:val="00631D08"/>
    <w:rsid w:val="00657316"/>
    <w:rsid w:val="0066043B"/>
    <w:rsid w:val="006640E0"/>
    <w:rsid w:val="00693D34"/>
    <w:rsid w:val="006B5EEE"/>
    <w:rsid w:val="006D4D85"/>
    <w:rsid w:val="00716526"/>
    <w:rsid w:val="00716E73"/>
    <w:rsid w:val="00743FCC"/>
    <w:rsid w:val="00750DB7"/>
    <w:rsid w:val="0075136E"/>
    <w:rsid w:val="00771CAE"/>
    <w:rsid w:val="007F1CD0"/>
    <w:rsid w:val="00800262"/>
    <w:rsid w:val="00814837"/>
    <w:rsid w:val="0081769E"/>
    <w:rsid w:val="00843840"/>
    <w:rsid w:val="00853156"/>
    <w:rsid w:val="00861720"/>
    <w:rsid w:val="00862F5C"/>
    <w:rsid w:val="00872E6C"/>
    <w:rsid w:val="0089301F"/>
    <w:rsid w:val="008A2FAA"/>
    <w:rsid w:val="008A722D"/>
    <w:rsid w:val="008B77E2"/>
    <w:rsid w:val="008E3097"/>
    <w:rsid w:val="009364EE"/>
    <w:rsid w:val="00944C13"/>
    <w:rsid w:val="00945106"/>
    <w:rsid w:val="00945C63"/>
    <w:rsid w:val="00962F1C"/>
    <w:rsid w:val="009A4B28"/>
    <w:rsid w:val="009C3F29"/>
    <w:rsid w:val="009C50CF"/>
    <w:rsid w:val="009E5012"/>
    <w:rsid w:val="009F1DA9"/>
    <w:rsid w:val="00A15749"/>
    <w:rsid w:val="00A36CA6"/>
    <w:rsid w:val="00A42722"/>
    <w:rsid w:val="00A43F5A"/>
    <w:rsid w:val="00A6762F"/>
    <w:rsid w:val="00A70DEC"/>
    <w:rsid w:val="00B0390A"/>
    <w:rsid w:val="00B136CE"/>
    <w:rsid w:val="00B14923"/>
    <w:rsid w:val="00B21184"/>
    <w:rsid w:val="00B43C24"/>
    <w:rsid w:val="00B62F8A"/>
    <w:rsid w:val="00B829AA"/>
    <w:rsid w:val="00BA0F29"/>
    <w:rsid w:val="00BA6AC8"/>
    <w:rsid w:val="00BC5AA2"/>
    <w:rsid w:val="00BD1507"/>
    <w:rsid w:val="00C15E80"/>
    <w:rsid w:val="00C61652"/>
    <w:rsid w:val="00CA2175"/>
    <w:rsid w:val="00CC0412"/>
    <w:rsid w:val="00CC76F4"/>
    <w:rsid w:val="00CF3665"/>
    <w:rsid w:val="00D10FF9"/>
    <w:rsid w:val="00D64B97"/>
    <w:rsid w:val="00D81566"/>
    <w:rsid w:val="00D87577"/>
    <w:rsid w:val="00D87D79"/>
    <w:rsid w:val="00DA07AA"/>
    <w:rsid w:val="00DE22D8"/>
    <w:rsid w:val="00DF57E6"/>
    <w:rsid w:val="00E34BB0"/>
    <w:rsid w:val="00E4070D"/>
    <w:rsid w:val="00E4262F"/>
    <w:rsid w:val="00E567B0"/>
    <w:rsid w:val="00E57FD6"/>
    <w:rsid w:val="00E753B6"/>
    <w:rsid w:val="00E852FA"/>
    <w:rsid w:val="00E87E87"/>
    <w:rsid w:val="00E93149"/>
    <w:rsid w:val="00E93C83"/>
    <w:rsid w:val="00EB045A"/>
    <w:rsid w:val="00EF1D1F"/>
    <w:rsid w:val="00EF6272"/>
    <w:rsid w:val="00F05516"/>
    <w:rsid w:val="00F05BA7"/>
    <w:rsid w:val="00F235EB"/>
    <w:rsid w:val="00F51C9B"/>
    <w:rsid w:val="00F84D76"/>
    <w:rsid w:val="00F918F7"/>
    <w:rsid w:val="00F91934"/>
    <w:rsid w:val="00F927ED"/>
    <w:rsid w:val="00FD0375"/>
    <w:rsid w:val="00FD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722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6300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722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6300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2024-01-16T12:50:00Z</dcterms:created>
  <dcterms:modified xsi:type="dcterms:W3CDTF">2025-01-13T07:09:00Z</dcterms:modified>
</cp:coreProperties>
</file>