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78" w:rsidRDefault="00297178" w:rsidP="00297178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605790" cy="683260"/>
            <wp:effectExtent l="19050" t="0" r="381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78" w:rsidRPr="00297178" w:rsidRDefault="00297178" w:rsidP="00297178">
      <w:pPr>
        <w:pStyle w:val="a8"/>
        <w:jc w:val="center"/>
        <w:rPr>
          <w:b/>
          <w:kern w:val="28"/>
        </w:rPr>
      </w:pPr>
      <w:r w:rsidRPr="00297178">
        <w:rPr>
          <w:b/>
          <w:kern w:val="28"/>
        </w:rPr>
        <w:t>АДМИНИСТРАЦИЯ</w:t>
      </w:r>
    </w:p>
    <w:p w:rsidR="00297178" w:rsidRPr="00297178" w:rsidRDefault="00297178" w:rsidP="00297178">
      <w:pPr>
        <w:pStyle w:val="a8"/>
        <w:jc w:val="center"/>
        <w:rPr>
          <w:b/>
          <w:kern w:val="28"/>
        </w:rPr>
      </w:pPr>
      <w:r w:rsidRPr="00297178">
        <w:rPr>
          <w:b/>
          <w:kern w:val="28"/>
        </w:rPr>
        <w:t>МОНАСТЫРЩИНСКОГО  СЕЛЬСКОГО  ПОСЕЛЕНИЯ</w:t>
      </w:r>
    </w:p>
    <w:p w:rsidR="00297178" w:rsidRPr="00297178" w:rsidRDefault="00297178" w:rsidP="00297178">
      <w:pPr>
        <w:pStyle w:val="a8"/>
        <w:jc w:val="center"/>
        <w:rPr>
          <w:b/>
          <w:kern w:val="28"/>
        </w:rPr>
      </w:pPr>
      <w:r w:rsidRPr="00297178">
        <w:rPr>
          <w:b/>
          <w:kern w:val="28"/>
        </w:rPr>
        <w:t>БОГУЧАРСКОГО  МУНИЦИПАЛЬНОГО РАЙОНА</w:t>
      </w:r>
    </w:p>
    <w:p w:rsidR="00297178" w:rsidRPr="00297178" w:rsidRDefault="00297178" w:rsidP="00297178">
      <w:pPr>
        <w:pStyle w:val="a8"/>
        <w:jc w:val="center"/>
        <w:rPr>
          <w:b/>
          <w:kern w:val="28"/>
        </w:rPr>
      </w:pPr>
      <w:r w:rsidRPr="00297178">
        <w:rPr>
          <w:b/>
          <w:kern w:val="28"/>
        </w:rPr>
        <w:t>ВОРОНЕЖСКОЙ ОБЛАСТИ</w:t>
      </w:r>
    </w:p>
    <w:p w:rsidR="00297178" w:rsidRPr="00297178" w:rsidRDefault="00297178" w:rsidP="00297178">
      <w:pPr>
        <w:pStyle w:val="a8"/>
        <w:jc w:val="center"/>
        <w:rPr>
          <w:b/>
          <w:kern w:val="28"/>
        </w:rPr>
      </w:pPr>
      <w:r w:rsidRPr="00297178">
        <w:rPr>
          <w:b/>
          <w:kern w:val="28"/>
        </w:rPr>
        <w:t>ПОСТАНОВЛЕНИЕ</w:t>
      </w:r>
    </w:p>
    <w:p w:rsidR="009D18A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F1632B" w:rsidRPr="0028072E" w:rsidRDefault="00F1632B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297178" w:rsidRDefault="00297178" w:rsidP="00297178">
      <w:pPr>
        <w:pStyle w:val="a8"/>
        <w:rPr>
          <w:kern w:val="28"/>
        </w:rPr>
      </w:pPr>
      <w:r>
        <w:rPr>
          <w:kern w:val="28"/>
        </w:rPr>
        <w:t>от «04» марта 2025 года  № 8</w:t>
      </w:r>
    </w:p>
    <w:p w:rsidR="00AA4799" w:rsidRDefault="00297178" w:rsidP="00AA4799">
      <w:pPr>
        <w:pStyle w:val="a8"/>
        <w:rPr>
          <w:kern w:val="28"/>
        </w:rPr>
      </w:pPr>
      <w:r>
        <w:rPr>
          <w:kern w:val="28"/>
        </w:rPr>
        <w:t xml:space="preserve">     с</w:t>
      </w:r>
      <w:proofErr w:type="gramStart"/>
      <w:r>
        <w:rPr>
          <w:kern w:val="28"/>
        </w:rPr>
        <w:t>.М</w:t>
      </w:r>
      <w:proofErr w:type="gramEnd"/>
      <w:r>
        <w:rPr>
          <w:kern w:val="28"/>
        </w:rPr>
        <w:t>онастырщина</w:t>
      </w:r>
    </w:p>
    <w:p w:rsidR="00AA4799" w:rsidRDefault="00AA4799" w:rsidP="00AA4799">
      <w:pPr>
        <w:pStyle w:val="a8"/>
        <w:rPr>
          <w:kern w:val="28"/>
        </w:rPr>
      </w:pPr>
    </w:p>
    <w:p w:rsidR="00516BA8" w:rsidRPr="00AA4799" w:rsidRDefault="00516BA8" w:rsidP="00AA4799">
      <w:pPr>
        <w:pStyle w:val="a8"/>
        <w:ind w:right="5018"/>
        <w:jc w:val="both"/>
        <w:rPr>
          <w:u w:val="single"/>
        </w:rPr>
      </w:pPr>
      <w:r w:rsidRPr="00221543">
        <w:rPr>
          <w:rFonts w:eastAsia="Times New Roman"/>
          <w:b/>
          <w:bCs/>
          <w:kern w:val="28"/>
          <w:lang w:eastAsia="ru-RU"/>
        </w:rPr>
        <w:t xml:space="preserve">О внесении изменений в </w:t>
      </w:r>
      <w:r w:rsidR="00840A1E">
        <w:rPr>
          <w:rFonts w:eastAsia="Times New Roman"/>
          <w:b/>
          <w:bCs/>
          <w:kern w:val="28"/>
          <w:lang w:eastAsia="ru-RU"/>
        </w:rPr>
        <w:t>административный</w:t>
      </w:r>
      <w:r w:rsidR="00237704" w:rsidRPr="00221543">
        <w:rPr>
          <w:rFonts w:eastAsia="Times New Roman"/>
          <w:b/>
          <w:bCs/>
          <w:kern w:val="28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297178">
        <w:rPr>
          <w:rFonts w:eastAsia="Times New Roman"/>
          <w:b/>
          <w:bCs/>
          <w:kern w:val="28"/>
          <w:lang w:eastAsia="ru-RU"/>
        </w:rPr>
        <w:t>Монастырщинского</w:t>
      </w:r>
      <w:proofErr w:type="spellEnd"/>
      <w:r w:rsidR="00237704" w:rsidRPr="00221543">
        <w:rPr>
          <w:rFonts w:eastAsia="Times New Roman"/>
          <w:b/>
          <w:bCs/>
          <w:kern w:val="28"/>
          <w:lang w:eastAsia="ru-RU"/>
        </w:rPr>
        <w:t xml:space="preserve"> </w:t>
      </w:r>
      <w:r w:rsidR="009D18AE" w:rsidRPr="004033AB">
        <w:rPr>
          <w:rStyle w:val="FontStyle11"/>
          <w:b/>
          <w:sz w:val="28"/>
          <w:szCs w:val="28"/>
        </w:rPr>
        <w:t xml:space="preserve">сельского поселения </w:t>
      </w:r>
      <w:proofErr w:type="spellStart"/>
      <w:r w:rsidR="009D18AE" w:rsidRPr="004033AB">
        <w:rPr>
          <w:rStyle w:val="FontStyle11"/>
          <w:b/>
          <w:sz w:val="28"/>
          <w:szCs w:val="28"/>
        </w:rPr>
        <w:t>Богучарского</w:t>
      </w:r>
      <w:proofErr w:type="spellEnd"/>
      <w:r w:rsidR="009D18AE" w:rsidRPr="004033AB">
        <w:rPr>
          <w:rStyle w:val="FontStyle11"/>
          <w:b/>
          <w:sz w:val="28"/>
          <w:szCs w:val="28"/>
        </w:rPr>
        <w:t xml:space="preserve"> муниципального района Воронежской области</w:t>
      </w:r>
      <w:r w:rsidR="001B4052" w:rsidRPr="00221543">
        <w:rPr>
          <w:rFonts w:eastAsia="Times New Roman"/>
          <w:b/>
          <w:bCs/>
          <w:kern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9D18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proofErr w:type="spellStart"/>
      <w:r w:rsidR="00297178">
        <w:rPr>
          <w:rFonts w:ascii="Times New Roman" w:eastAsia="Calibri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9D18AE" w:rsidRPr="004033AB">
        <w:rPr>
          <w:rStyle w:val="FontStyle11"/>
          <w:b/>
          <w:sz w:val="28"/>
          <w:szCs w:val="28"/>
        </w:rPr>
        <w:t xml:space="preserve"> </w:t>
      </w:r>
      <w:r w:rsidR="009D18AE" w:rsidRPr="009D18AE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="009D18AE" w:rsidRPr="009D18AE">
        <w:rPr>
          <w:rStyle w:val="FontStyle11"/>
          <w:sz w:val="28"/>
          <w:szCs w:val="28"/>
        </w:rPr>
        <w:t>Богучарского</w:t>
      </w:r>
      <w:proofErr w:type="spellEnd"/>
      <w:r w:rsidR="009D18AE" w:rsidRPr="009D18AE">
        <w:rPr>
          <w:rStyle w:val="FontStyle11"/>
          <w:sz w:val="28"/>
          <w:szCs w:val="28"/>
        </w:rPr>
        <w:t xml:space="preserve"> муниципального района Воронежской области</w:t>
      </w:r>
      <w:r w:rsidR="009D18AE"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97178">
        <w:rPr>
          <w:rFonts w:ascii="Times New Roman" w:eastAsia="Calibri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297178" w:rsidRPr="009D18AE">
        <w:rPr>
          <w:rStyle w:val="FontStyle11"/>
          <w:sz w:val="28"/>
          <w:szCs w:val="28"/>
        </w:rPr>
        <w:t xml:space="preserve"> </w:t>
      </w:r>
      <w:r w:rsidR="009D18AE" w:rsidRPr="009D18AE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="009D18AE" w:rsidRPr="009D18AE">
        <w:rPr>
          <w:rStyle w:val="FontStyle11"/>
          <w:sz w:val="28"/>
          <w:szCs w:val="28"/>
        </w:rPr>
        <w:t>Богучарского</w:t>
      </w:r>
      <w:proofErr w:type="spellEnd"/>
      <w:r w:rsidR="009D18AE" w:rsidRPr="009D18AE"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1F53D8">
        <w:rPr>
          <w:rFonts w:ascii="Times New Roman" w:eastAsia="Calibri" w:hAnsi="Times New Roman"/>
          <w:b/>
          <w:sz w:val="28"/>
          <w:szCs w:val="28"/>
        </w:rPr>
        <w:t>п</w:t>
      </w:r>
      <w:proofErr w:type="spellEnd"/>
      <w:proofErr w:type="gramEnd"/>
      <w:r w:rsidR="001F53D8">
        <w:rPr>
          <w:rFonts w:ascii="Times New Roman" w:eastAsia="Calibri" w:hAnsi="Times New Roman"/>
          <w:b/>
          <w:sz w:val="28"/>
          <w:szCs w:val="28"/>
        </w:rPr>
        <w:t xml:space="preserve"> о с т а </w:t>
      </w:r>
      <w:proofErr w:type="spellStart"/>
      <w:r w:rsidR="001F53D8">
        <w:rPr>
          <w:rFonts w:ascii="Times New Roman" w:eastAsia="Calibri" w:hAnsi="Times New Roman"/>
          <w:b/>
          <w:sz w:val="28"/>
          <w:szCs w:val="28"/>
        </w:rPr>
        <w:t>н</w:t>
      </w:r>
      <w:proofErr w:type="spellEnd"/>
      <w:r w:rsidR="001F53D8">
        <w:rPr>
          <w:rFonts w:ascii="Times New Roman" w:eastAsia="Calibri" w:hAnsi="Times New Roman"/>
          <w:b/>
          <w:sz w:val="28"/>
          <w:szCs w:val="28"/>
        </w:rPr>
        <w:t xml:space="preserve"> о в л я е т:</w:t>
      </w: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proofErr w:type="spellStart"/>
      <w:r w:rsidR="00297178">
        <w:rPr>
          <w:rFonts w:ascii="Times New Roman" w:eastAsia="Calibri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297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предоставления муниципальной услуги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«Перевод жилого помещения в нежилое помещение и нежилого помещения в жилое помещение» на территории </w:t>
      </w:r>
      <w:proofErr w:type="spellStart"/>
      <w:r w:rsidR="00297178">
        <w:rPr>
          <w:rFonts w:ascii="Times New Roman" w:eastAsia="Calibri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197B" w:rsidRPr="008E197B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="008E197B" w:rsidRPr="008E197B">
        <w:rPr>
          <w:rStyle w:val="FontStyle11"/>
          <w:sz w:val="28"/>
          <w:szCs w:val="28"/>
        </w:rPr>
        <w:t>Богучарского</w:t>
      </w:r>
      <w:proofErr w:type="spellEnd"/>
      <w:r w:rsidR="008E197B" w:rsidRPr="008E197B">
        <w:rPr>
          <w:rStyle w:val="FontStyle11"/>
          <w:sz w:val="28"/>
          <w:szCs w:val="28"/>
        </w:rPr>
        <w:t xml:space="preserve"> муниципального района Воронежской области</w:t>
      </w:r>
      <w:r w:rsidR="00840A1E">
        <w:rPr>
          <w:rStyle w:val="FontStyle11"/>
          <w:sz w:val="28"/>
          <w:szCs w:val="28"/>
        </w:rPr>
        <w:t xml:space="preserve">», утверждённый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297178" w:rsidRPr="00297178">
        <w:rPr>
          <w:rStyle w:val="FontStyle11"/>
          <w:sz w:val="28"/>
          <w:szCs w:val="28"/>
        </w:rPr>
        <w:t>Монастырщинского</w:t>
      </w:r>
      <w:proofErr w:type="spellEnd"/>
      <w:r w:rsidR="00297178" w:rsidRPr="004033AB">
        <w:rPr>
          <w:rStyle w:val="FontStyle11"/>
          <w:b/>
          <w:sz w:val="28"/>
          <w:szCs w:val="28"/>
        </w:rPr>
        <w:t xml:space="preserve"> </w:t>
      </w:r>
      <w:r w:rsidR="00840A1E" w:rsidRPr="009D18AE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="00840A1E" w:rsidRPr="009D18AE">
        <w:rPr>
          <w:rStyle w:val="FontStyle11"/>
          <w:sz w:val="28"/>
          <w:szCs w:val="28"/>
        </w:rPr>
        <w:t>Богучарского</w:t>
      </w:r>
      <w:proofErr w:type="spellEnd"/>
      <w:r w:rsidR="00840A1E" w:rsidRPr="009D18AE">
        <w:rPr>
          <w:rStyle w:val="FontStyle11"/>
          <w:sz w:val="28"/>
          <w:szCs w:val="28"/>
        </w:rPr>
        <w:t xml:space="preserve"> муниципального района Воронежской области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247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14.11.2024 </w:t>
      </w:r>
      <w:r w:rsidR="00247D6F" w:rsidRPr="00247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50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Перевод жилого помещения в</w:t>
      </w:r>
      <w:proofErr w:type="gramEnd"/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нежилое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помещение и нежилого помещения в жилое помещение» на территории </w:t>
      </w:r>
      <w:proofErr w:type="spellStart"/>
      <w:r w:rsidR="00297178">
        <w:rPr>
          <w:rFonts w:ascii="Times New Roman" w:eastAsia="Calibri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A1E" w:rsidRPr="008E197B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="00840A1E" w:rsidRPr="008E197B">
        <w:rPr>
          <w:rStyle w:val="FontStyle11"/>
          <w:sz w:val="28"/>
          <w:szCs w:val="28"/>
        </w:rPr>
        <w:t>Богучарского</w:t>
      </w:r>
      <w:proofErr w:type="spellEnd"/>
      <w:r w:rsidR="00840A1E" w:rsidRPr="008E197B">
        <w:rPr>
          <w:rStyle w:val="FontStyle11"/>
          <w:sz w:val="28"/>
          <w:szCs w:val="28"/>
        </w:rPr>
        <w:t xml:space="preserve"> муниципального района Воронежской области</w:t>
      </w:r>
      <w:r w:rsidR="00840A1E">
        <w:rPr>
          <w:rStyle w:val="FontStyle11"/>
          <w:sz w:val="28"/>
          <w:szCs w:val="28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Pr="000D10D1" w:rsidRDefault="00C26ED3" w:rsidP="000D10D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1.1. </w:t>
      </w:r>
      <w:r w:rsidR="00244505" w:rsidRPr="000D10D1">
        <w:rPr>
          <w:rFonts w:eastAsia="Calibri"/>
          <w:sz w:val="28"/>
          <w:szCs w:val="28"/>
        </w:rPr>
        <w:t xml:space="preserve">в </w:t>
      </w:r>
      <w:r w:rsidR="00742CDB" w:rsidRPr="000D10D1">
        <w:rPr>
          <w:rFonts w:eastAsia="Calibri"/>
          <w:sz w:val="28"/>
          <w:szCs w:val="28"/>
        </w:rPr>
        <w:t>подпункт</w:t>
      </w:r>
      <w:r w:rsidR="00244505" w:rsidRPr="000D10D1">
        <w:rPr>
          <w:rFonts w:eastAsia="Calibri"/>
          <w:sz w:val="28"/>
          <w:szCs w:val="28"/>
        </w:rPr>
        <w:t>е</w:t>
      </w:r>
      <w:r w:rsidR="00742CDB" w:rsidRPr="000D10D1">
        <w:rPr>
          <w:rFonts w:eastAsia="Calibri"/>
          <w:sz w:val="28"/>
          <w:szCs w:val="28"/>
        </w:rPr>
        <w:t xml:space="preserve"> </w:t>
      </w:r>
      <w:r w:rsidR="00244505" w:rsidRPr="000D10D1">
        <w:rPr>
          <w:rFonts w:eastAsia="Calibri"/>
          <w:sz w:val="28"/>
          <w:szCs w:val="28"/>
        </w:rPr>
        <w:t xml:space="preserve">7.1.1 пункта 7.1 </w:t>
      </w:r>
      <w:r w:rsidR="00F83AD9" w:rsidRPr="000D10D1">
        <w:rPr>
          <w:rFonts w:eastAsia="Calibri"/>
          <w:sz w:val="28"/>
          <w:szCs w:val="28"/>
        </w:rPr>
        <w:t xml:space="preserve"> </w:t>
      </w:r>
      <w:r w:rsidR="00D31D9C" w:rsidRPr="000D10D1">
        <w:rPr>
          <w:rFonts w:eastAsia="Calibri"/>
          <w:sz w:val="28"/>
          <w:szCs w:val="28"/>
        </w:rPr>
        <w:t>слова</w:t>
      </w:r>
      <w:r w:rsidR="00244505" w:rsidRPr="000D10D1">
        <w:rPr>
          <w:rFonts w:eastAsia="Calibri"/>
          <w:sz w:val="28"/>
          <w:szCs w:val="28"/>
        </w:rPr>
        <w:t xml:space="preserve"> «45</w:t>
      </w:r>
      <w:r w:rsidR="00D31D9C" w:rsidRPr="000D10D1">
        <w:rPr>
          <w:rFonts w:eastAsia="Calibri"/>
          <w:sz w:val="28"/>
          <w:szCs w:val="28"/>
        </w:rPr>
        <w:t xml:space="preserve"> дней</w:t>
      </w:r>
      <w:r w:rsidR="00244505" w:rsidRPr="000D10D1">
        <w:rPr>
          <w:rFonts w:eastAsia="Calibri"/>
          <w:sz w:val="28"/>
          <w:szCs w:val="28"/>
        </w:rPr>
        <w:t xml:space="preserve">» заменить </w:t>
      </w:r>
      <w:r w:rsidR="00D31D9C" w:rsidRPr="000D10D1">
        <w:rPr>
          <w:rFonts w:eastAsia="Calibri"/>
          <w:sz w:val="28"/>
          <w:szCs w:val="28"/>
        </w:rPr>
        <w:t>словами</w:t>
      </w:r>
      <w:r w:rsidR="00244505" w:rsidRPr="000D10D1">
        <w:rPr>
          <w:rFonts w:eastAsia="Calibri"/>
          <w:sz w:val="28"/>
          <w:szCs w:val="28"/>
        </w:rPr>
        <w:t xml:space="preserve"> «13</w:t>
      </w:r>
      <w:r w:rsidR="00D31D9C" w:rsidRPr="000D10D1">
        <w:rPr>
          <w:rFonts w:eastAsia="Calibri"/>
          <w:sz w:val="28"/>
          <w:szCs w:val="28"/>
        </w:rPr>
        <w:t xml:space="preserve"> рабочих дней</w:t>
      </w:r>
      <w:r w:rsidR="00244505" w:rsidRPr="000D10D1">
        <w:rPr>
          <w:rFonts w:eastAsia="Calibri"/>
          <w:sz w:val="28"/>
          <w:szCs w:val="28"/>
        </w:rPr>
        <w:t>»</w:t>
      </w:r>
      <w:r w:rsidRPr="000D10D1">
        <w:rPr>
          <w:rFonts w:eastAsia="Calibri"/>
          <w:sz w:val="28"/>
          <w:szCs w:val="28"/>
        </w:rPr>
        <w:t>;</w:t>
      </w:r>
    </w:p>
    <w:p w:rsidR="000D10D1" w:rsidRPr="000D10D1" w:rsidRDefault="00341507" w:rsidP="000D10D1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1.2. пункт 22.1 </w:t>
      </w:r>
      <w:r w:rsidR="000D10D1">
        <w:rPr>
          <w:rFonts w:eastAsia="Calibri"/>
          <w:sz w:val="28"/>
          <w:szCs w:val="28"/>
        </w:rPr>
        <w:t>изложить в следующем содержании</w:t>
      </w:r>
      <w:bookmarkStart w:id="0" w:name="_GoBack"/>
      <w:bookmarkEnd w:id="0"/>
      <w:r w:rsidR="000D10D1" w:rsidRPr="000D10D1">
        <w:rPr>
          <w:rFonts w:eastAsia="Calibri"/>
          <w:sz w:val="28"/>
          <w:szCs w:val="28"/>
        </w:rPr>
        <w:t>:</w:t>
      </w:r>
    </w:p>
    <w:p w:rsidR="000D10D1" w:rsidRPr="000D10D1" w:rsidRDefault="000D10D1" w:rsidP="000D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eastAsia="Calibri" w:hAnsi="Times New Roman" w:cs="Times New Roman"/>
          <w:sz w:val="28"/>
          <w:szCs w:val="28"/>
        </w:rPr>
        <w:t>«</w:t>
      </w:r>
      <w:r w:rsidRPr="000D10D1">
        <w:rPr>
          <w:rFonts w:ascii="Times New Roman" w:hAnsi="Times New Roman" w:cs="Times New Roman"/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5A3290">
        <w:rPr>
          <w:rFonts w:ascii="Times New Roman" w:hAnsi="Times New Roman" w:cs="Times New Roman"/>
          <w:sz w:val="28"/>
          <w:szCs w:val="28"/>
        </w:rPr>
        <w:t xml:space="preserve">, </w:t>
      </w:r>
      <w:r w:rsidRPr="000D10D1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0D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D10D1">
        <w:rPr>
          <w:rFonts w:ascii="Times New Roman" w:eastAsia="Calibri" w:hAnsi="Times New Roman" w:cs="Times New Roman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отдельные законодательные акты Российской Федерации и признании </w:t>
      </w:r>
      <w:proofErr w:type="gramStart"/>
      <w:r w:rsidRPr="000D10D1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0D10D1">
        <w:rPr>
          <w:rFonts w:ascii="Times New Roman" w:eastAsia="Calibri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0D10D1">
        <w:rPr>
          <w:rFonts w:ascii="Times New Roman" w:hAnsi="Times New Roman" w:cs="Times New Roman"/>
          <w:sz w:val="28"/>
          <w:szCs w:val="28"/>
        </w:rPr>
        <w:t>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D10D1">
        <w:rPr>
          <w:rFonts w:ascii="Times New Roman" w:eastAsia="Calibri" w:hAnsi="Times New Roman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proofErr w:type="gramStart"/>
      <w:r w:rsidRPr="000D10D1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proofErr w:type="gramEnd"/>
    </w:p>
    <w:p w:rsidR="00840A1E" w:rsidRPr="009549FA" w:rsidRDefault="00516BA8" w:rsidP="00840A1E">
      <w:pPr>
        <w:pStyle w:val="a8"/>
        <w:ind w:firstLine="709"/>
        <w:jc w:val="both"/>
      </w:pPr>
      <w:r w:rsidRPr="00221543">
        <w:t xml:space="preserve">2. </w:t>
      </w:r>
      <w:r w:rsidR="00840A1E" w:rsidRPr="009549FA">
        <w:t xml:space="preserve">Настоящее постановление </w:t>
      </w:r>
      <w:proofErr w:type="gramStart"/>
      <w:r w:rsidR="00840A1E" w:rsidRPr="009549FA">
        <w:t>вступает в силу со дня его официального опубликования в Вестнике органов местного самоуправления</w:t>
      </w:r>
      <w:r w:rsidR="00840A1E">
        <w:t xml:space="preserve"> </w:t>
      </w:r>
      <w:proofErr w:type="spellStart"/>
      <w:r w:rsidR="00297178">
        <w:t>Монастырщинского</w:t>
      </w:r>
      <w:proofErr w:type="spellEnd"/>
      <w:r w:rsidR="00840A1E">
        <w:t xml:space="preserve"> сельского поселения </w:t>
      </w:r>
      <w:r w:rsidR="00840A1E" w:rsidRPr="009549FA">
        <w:t xml:space="preserve"> </w:t>
      </w:r>
      <w:proofErr w:type="spellStart"/>
      <w:r w:rsidR="00840A1E" w:rsidRPr="009549FA">
        <w:t>Богучарского</w:t>
      </w:r>
      <w:proofErr w:type="spellEnd"/>
      <w:r w:rsidR="00840A1E" w:rsidRPr="009549FA">
        <w:t xml:space="preserve"> муниципального района и подлежит</w:t>
      </w:r>
      <w:proofErr w:type="gramEnd"/>
      <w:r w:rsidR="00840A1E" w:rsidRPr="009549FA">
        <w:t xml:space="preserve"> размещению на сайте администрации </w:t>
      </w:r>
      <w:proofErr w:type="spellStart"/>
      <w:r w:rsidR="00297178">
        <w:t>Монастырщинского</w:t>
      </w:r>
      <w:proofErr w:type="spellEnd"/>
      <w:r w:rsidR="00840A1E">
        <w:t xml:space="preserve"> сельского поселения </w:t>
      </w:r>
      <w:proofErr w:type="spellStart"/>
      <w:r w:rsidR="00840A1E" w:rsidRPr="009549FA">
        <w:t>Богучарского</w:t>
      </w:r>
      <w:proofErr w:type="spellEnd"/>
      <w:r w:rsidR="00840A1E" w:rsidRPr="009549FA">
        <w:t xml:space="preserve"> муниципального района</w:t>
      </w:r>
      <w:r w:rsidR="00840A1E">
        <w:t xml:space="preserve"> в сети Интернет</w:t>
      </w:r>
      <w:r w:rsidR="00840A1E" w:rsidRPr="009549FA">
        <w:t>.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AE" w:rsidRDefault="00C47FAE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0C4" w:rsidRDefault="00FB60C4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8AB" w:rsidRDefault="001908AB" w:rsidP="001908AB">
      <w:pPr>
        <w:pStyle w:val="a3"/>
        <w:widowControl w:val="0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908AB" w:rsidRDefault="001908AB" w:rsidP="001908AB">
      <w:pPr>
        <w:pStyle w:val="a3"/>
        <w:widowControl w:val="0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Ю.Н. Сывороткин</w:t>
      </w:r>
    </w:p>
    <w:p w:rsid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7B" w:rsidRPr="00221543" w:rsidRDefault="008E197B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C47FA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270E0"/>
    <w:rsid w:val="00043B83"/>
    <w:rsid w:val="000D10D1"/>
    <w:rsid w:val="000E0AA0"/>
    <w:rsid w:val="000E4EF6"/>
    <w:rsid w:val="00132450"/>
    <w:rsid w:val="001525E8"/>
    <w:rsid w:val="001600B5"/>
    <w:rsid w:val="00177BE3"/>
    <w:rsid w:val="001908AB"/>
    <w:rsid w:val="001B4052"/>
    <w:rsid w:val="001F53D8"/>
    <w:rsid w:val="00221543"/>
    <w:rsid w:val="00226FD7"/>
    <w:rsid w:val="00237704"/>
    <w:rsid w:val="00244505"/>
    <w:rsid w:val="00247D6F"/>
    <w:rsid w:val="00297178"/>
    <w:rsid w:val="002E4CD0"/>
    <w:rsid w:val="00341507"/>
    <w:rsid w:val="0036533B"/>
    <w:rsid w:val="00485027"/>
    <w:rsid w:val="004A2C84"/>
    <w:rsid w:val="004B36AC"/>
    <w:rsid w:val="004C3FEC"/>
    <w:rsid w:val="00516BA8"/>
    <w:rsid w:val="00522F6E"/>
    <w:rsid w:val="00525CC6"/>
    <w:rsid w:val="00563561"/>
    <w:rsid w:val="00567885"/>
    <w:rsid w:val="00570B37"/>
    <w:rsid w:val="005A3290"/>
    <w:rsid w:val="006609E7"/>
    <w:rsid w:val="006C640B"/>
    <w:rsid w:val="00742CDB"/>
    <w:rsid w:val="00840A1E"/>
    <w:rsid w:val="00866D3A"/>
    <w:rsid w:val="0089681D"/>
    <w:rsid w:val="008E197B"/>
    <w:rsid w:val="009270E0"/>
    <w:rsid w:val="009B54B7"/>
    <w:rsid w:val="009D18AE"/>
    <w:rsid w:val="009E3599"/>
    <w:rsid w:val="00A02E5B"/>
    <w:rsid w:val="00A41E3B"/>
    <w:rsid w:val="00AA16BF"/>
    <w:rsid w:val="00AA4799"/>
    <w:rsid w:val="00AA4FBD"/>
    <w:rsid w:val="00AE122C"/>
    <w:rsid w:val="00B03471"/>
    <w:rsid w:val="00BA6F77"/>
    <w:rsid w:val="00C26ED3"/>
    <w:rsid w:val="00C47FAE"/>
    <w:rsid w:val="00C60AEF"/>
    <w:rsid w:val="00C67899"/>
    <w:rsid w:val="00D013DE"/>
    <w:rsid w:val="00D16552"/>
    <w:rsid w:val="00D31D9C"/>
    <w:rsid w:val="00DC44CD"/>
    <w:rsid w:val="00DF7F51"/>
    <w:rsid w:val="00E168B4"/>
    <w:rsid w:val="00E445A6"/>
    <w:rsid w:val="00F1632B"/>
    <w:rsid w:val="00F228F9"/>
    <w:rsid w:val="00F520A7"/>
    <w:rsid w:val="00F83AD9"/>
    <w:rsid w:val="00FB60C4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9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22</cp:revision>
  <cp:lastPrinted>2024-10-07T11:23:00Z</cp:lastPrinted>
  <dcterms:created xsi:type="dcterms:W3CDTF">2025-03-03T06:46:00Z</dcterms:created>
  <dcterms:modified xsi:type="dcterms:W3CDTF">2025-03-06T05:37:00Z</dcterms:modified>
</cp:coreProperties>
</file>